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6BB8F" w14:textId="77777777" w:rsidR="00914F0F" w:rsidRDefault="00D86167" w:rsidP="000154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Восточно-европейское историческое общество</w:t>
      </w:r>
      <w:r w:rsidRPr="00D86167">
        <w:rPr>
          <w:rFonts w:ascii="Times New Roman" w:hAnsi="Times New Roman" w:cs="Times New Roman"/>
          <w:sz w:val="24"/>
          <w:szCs w:val="24"/>
        </w:rPr>
        <w:br/>
      </w:r>
      <w:r>
        <w:rPr>
          <w:rFonts w:ascii="Times New Roman" w:hAnsi="Times New Roman" w:cs="Times New Roman"/>
          <w:sz w:val="24"/>
          <w:szCs w:val="24"/>
        </w:rPr>
        <w:t>Международный сетевой центр фундаментальных и прикладных исследований</w:t>
      </w:r>
      <w:r w:rsidRPr="00D86167">
        <w:rPr>
          <w:rFonts w:ascii="Times New Roman" w:hAnsi="Times New Roman" w:cs="Times New Roman"/>
          <w:sz w:val="24"/>
          <w:szCs w:val="24"/>
        </w:rPr>
        <w:t xml:space="preserve"> </w:t>
      </w:r>
    </w:p>
    <w:p w14:paraId="25D4C85D" w14:textId="1AE482B3" w:rsidR="00AD324E" w:rsidRPr="00EC4ABF" w:rsidRDefault="00D86167" w:rsidP="00015409">
      <w:pPr>
        <w:spacing w:after="0" w:line="240" w:lineRule="auto"/>
        <w:jc w:val="center"/>
        <w:rPr>
          <w:rFonts w:ascii="Times New Roman" w:hAnsi="Times New Roman" w:cs="Times New Roman"/>
          <w:sz w:val="24"/>
          <w:szCs w:val="24"/>
          <w:lang w:val="en-US"/>
        </w:rPr>
      </w:pPr>
      <w:r w:rsidRPr="00EC4ABF">
        <w:rPr>
          <w:rFonts w:ascii="Times New Roman" w:hAnsi="Times New Roman" w:cs="Times New Roman"/>
          <w:sz w:val="24"/>
          <w:szCs w:val="24"/>
          <w:lang w:val="en-US"/>
        </w:rPr>
        <w:t>(</w:t>
      </w:r>
      <w:r>
        <w:rPr>
          <w:rFonts w:ascii="Times New Roman" w:hAnsi="Times New Roman" w:cs="Times New Roman"/>
          <w:sz w:val="24"/>
          <w:szCs w:val="24"/>
        </w:rPr>
        <w:t>Вашингтон</w:t>
      </w:r>
      <w:r w:rsidRPr="00EC4ABF">
        <w:rPr>
          <w:rFonts w:ascii="Times New Roman" w:hAnsi="Times New Roman" w:cs="Times New Roman"/>
          <w:sz w:val="24"/>
          <w:szCs w:val="24"/>
          <w:lang w:val="en-US"/>
        </w:rPr>
        <w:t xml:space="preserve">, </w:t>
      </w:r>
      <w:r>
        <w:rPr>
          <w:rFonts w:ascii="Times New Roman" w:hAnsi="Times New Roman" w:cs="Times New Roman"/>
          <w:sz w:val="24"/>
          <w:szCs w:val="24"/>
        </w:rPr>
        <w:t>США</w:t>
      </w:r>
      <w:r w:rsidRPr="00EC4ABF">
        <w:rPr>
          <w:rFonts w:ascii="Times New Roman" w:hAnsi="Times New Roman" w:cs="Times New Roman"/>
          <w:sz w:val="24"/>
          <w:szCs w:val="24"/>
          <w:lang w:val="en-US"/>
        </w:rPr>
        <w:t>)</w:t>
      </w:r>
    </w:p>
    <w:p w14:paraId="2CD2B5F1" w14:textId="2C084367" w:rsidR="00D86167" w:rsidRPr="00EC4ABF" w:rsidRDefault="00334B46" w:rsidP="00334B46">
      <w:pPr>
        <w:jc w:val="center"/>
        <w:rPr>
          <w:rFonts w:ascii="Times New Roman" w:hAnsi="Times New Roman" w:cs="Times New Roman"/>
          <w:sz w:val="24"/>
          <w:szCs w:val="24"/>
          <w:lang w:val="en-US"/>
        </w:rPr>
      </w:pPr>
      <w:r w:rsidRPr="00EC4ABF">
        <w:rPr>
          <w:rFonts w:ascii="Times New Roman" w:hAnsi="Times New Roman" w:cs="Times New Roman"/>
          <w:sz w:val="24"/>
          <w:szCs w:val="24"/>
          <w:lang w:val="en-US"/>
        </w:rPr>
        <w:t>KAD International (</w:t>
      </w:r>
      <w:proofErr w:type="spellStart"/>
      <w:r w:rsidRPr="00EC4ABF">
        <w:rPr>
          <w:rFonts w:ascii="Times New Roman" w:hAnsi="Times New Roman" w:cs="Times New Roman"/>
          <w:sz w:val="24"/>
          <w:szCs w:val="24"/>
          <w:lang w:val="en-US"/>
        </w:rPr>
        <w:t>Effiduase</w:t>
      </w:r>
      <w:proofErr w:type="spellEnd"/>
      <w:r w:rsidRPr="00EC4ABF">
        <w:rPr>
          <w:rFonts w:ascii="Times New Roman" w:hAnsi="Times New Roman" w:cs="Times New Roman"/>
          <w:sz w:val="24"/>
          <w:szCs w:val="24"/>
          <w:lang w:val="en-US"/>
        </w:rPr>
        <w:t>-Koforidua, Eastern Region, Ghana)</w:t>
      </w:r>
    </w:p>
    <w:p w14:paraId="2A9AB0C0" w14:textId="24EB2FD9" w:rsidR="00D86167" w:rsidRPr="00EC4ABF" w:rsidRDefault="00D86167" w:rsidP="00015409">
      <w:pPr>
        <w:spacing w:after="0" w:line="240" w:lineRule="auto"/>
        <w:jc w:val="center"/>
        <w:rPr>
          <w:rFonts w:ascii="Times New Roman" w:hAnsi="Times New Roman" w:cs="Times New Roman"/>
          <w:sz w:val="24"/>
          <w:szCs w:val="24"/>
          <w:lang w:val="en-US"/>
        </w:rPr>
      </w:pPr>
    </w:p>
    <w:p w14:paraId="62672DE4" w14:textId="463D9E33" w:rsidR="00015409" w:rsidRPr="00EC4ABF" w:rsidRDefault="00D86167" w:rsidP="00015409">
      <w:pPr>
        <w:spacing w:after="0" w:line="240" w:lineRule="auto"/>
        <w:jc w:val="center"/>
        <w:rPr>
          <w:rFonts w:ascii="Times New Roman" w:hAnsi="Times New Roman" w:cs="Times New Roman"/>
          <w:sz w:val="24"/>
          <w:szCs w:val="24"/>
        </w:rPr>
      </w:pPr>
      <w:r w:rsidRPr="00EC4ABF">
        <w:rPr>
          <w:rFonts w:ascii="Times New Roman" w:hAnsi="Times New Roman" w:cs="Times New Roman"/>
          <w:sz w:val="24"/>
          <w:szCs w:val="24"/>
        </w:rPr>
        <w:t>провод</w:t>
      </w:r>
      <w:r w:rsidR="00EC4ABF" w:rsidRPr="00EC4ABF">
        <w:rPr>
          <w:rFonts w:ascii="Times New Roman" w:hAnsi="Times New Roman" w:cs="Times New Roman"/>
          <w:sz w:val="24"/>
          <w:szCs w:val="24"/>
        </w:rPr>
        <w:t>я</w:t>
      </w:r>
      <w:r w:rsidRPr="00EC4ABF">
        <w:rPr>
          <w:rFonts w:ascii="Times New Roman" w:hAnsi="Times New Roman" w:cs="Times New Roman"/>
          <w:sz w:val="24"/>
          <w:szCs w:val="24"/>
        </w:rPr>
        <w:t xml:space="preserve">т </w:t>
      </w:r>
      <w:r w:rsidR="00E3244C" w:rsidRPr="00EC4ABF">
        <w:rPr>
          <w:rFonts w:ascii="Times New Roman" w:hAnsi="Times New Roman" w:cs="Times New Roman"/>
          <w:sz w:val="24"/>
          <w:szCs w:val="24"/>
        </w:rPr>
        <w:t>Первый</w:t>
      </w:r>
      <w:r w:rsidRPr="00EC4ABF">
        <w:rPr>
          <w:rFonts w:ascii="Times New Roman" w:hAnsi="Times New Roman" w:cs="Times New Roman"/>
          <w:sz w:val="24"/>
          <w:szCs w:val="24"/>
        </w:rPr>
        <w:t xml:space="preserve"> Международный конкурс на лучшую научную работу </w:t>
      </w:r>
    </w:p>
    <w:p w14:paraId="0B7B7332" w14:textId="0AF45C5F" w:rsidR="00D86167" w:rsidRPr="00EC4ABF" w:rsidRDefault="00D86167" w:rsidP="00E3244C">
      <w:pPr>
        <w:spacing w:after="0" w:line="240" w:lineRule="auto"/>
        <w:jc w:val="center"/>
        <w:rPr>
          <w:rFonts w:ascii="Times New Roman" w:hAnsi="Times New Roman" w:cs="Times New Roman"/>
          <w:sz w:val="24"/>
          <w:szCs w:val="24"/>
        </w:rPr>
      </w:pPr>
      <w:r w:rsidRPr="00EC4ABF">
        <w:rPr>
          <w:rFonts w:ascii="Times New Roman" w:hAnsi="Times New Roman" w:cs="Times New Roman"/>
          <w:sz w:val="24"/>
          <w:szCs w:val="24"/>
        </w:rPr>
        <w:t>научно-педагогических кадров</w:t>
      </w:r>
      <w:r w:rsidR="00E3244C" w:rsidRPr="00EC4ABF">
        <w:rPr>
          <w:rFonts w:ascii="Times New Roman" w:hAnsi="Times New Roman" w:cs="Times New Roman"/>
          <w:sz w:val="24"/>
          <w:szCs w:val="24"/>
        </w:rPr>
        <w:t xml:space="preserve"> «Рабство в прошлом и настоящем»</w:t>
      </w:r>
    </w:p>
    <w:p w14:paraId="19FEF68B"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w:t>
      </w:r>
    </w:p>
    <w:p w14:paraId="233F44B4" w14:textId="6D32727D"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Рабочие языки: английский</w:t>
      </w:r>
      <w:r w:rsidR="00334B46" w:rsidRPr="00EC4ABF">
        <w:rPr>
          <w:rFonts w:ascii="Times New Roman" w:hAnsi="Times New Roman" w:cs="Times New Roman"/>
          <w:sz w:val="24"/>
          <w:szCs w:val="24"/>
        </w:rPr>
        <w:t>, русский</w:t>
      </w:r>
    </w:p>
    <w:p w14:paraId="4D3B7120" w14:textId="2F3AC4FF"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Начало конкурса: 1</w:t>
      </w:r>
      <w:r w:rsidR="00E3244C" w:rsidRPr="00EC4ABF">
        <w:rPr>
          <w:rFonts w:ascii="Times New Roman" w:hAnsi="Times New Roman" w:cs="Times New Roman"/>
          <w:sz w:val="24"/>
          <w:szCs w:val="24"/>
        </w:rPr>
        <w:t>0</w:t>
      </w:r>
      <w:r w:rsidRPr="00EC4ABF">
        <w:rPr>
          <w:rFonts w:ascii="Times New Roman" w:hAnsi="Times New Roman" w:cs="Times New Roman"/>
          <w:sz w:val="24"/>
          <w:szCs w:val="24"/>
        </w:rPr>
        <w:t xml:space="preserve"> ию</w:t>
      </w:r>
      <w:r w:rsidR="00E3244C" w:rsidRPr="00EC4ABF">
        <w:rPr>
          <w:rFonts w:ascii="Times New Roman" w:hAnsi="Times New Roman" w:cs="Times New Roman"/>
          <w:sz w:val="24"/>
          <w:szCs w:val="24"/>
        </w:rPr>
        <w:t>л</w:t>
      </w:r>
      <w:r w:rsidRPr="00EC4ABF">
        <w:rPr>
          <w:rFonts w:ascii="Times New Roman" w:hAnsi="Times New Roman" w:cs="Times New Roman"/>
          <w:sz w:val="24"/>
          <w:szCs w:val="24"/>
        </w:rPr>
        <w:t>я 2020 г.</w:t>
      </w:r>
    </w:p>
    <w:p w14:paraId="7C6FBA41" w14:textId="77AC9263"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Последний день подачи заявки: 15 ноября 2020 г.</w:t>
      </w:r>
    </w:p>
    <w:p w14:paraId="65494373" w14:textId="35730AC2"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Подведение итогов конкурса: 23 ноября 2020 г.</w:t>
      </w:r>
    </w:p>
    <w:p w14:paraId="46AD8C16"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w:t>
      </w:r>
    </w:p>
    <w:p w14:paraId="0AE404C2" w14:textId="0993650F"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Организаторы: Восточно-европейское историческое общество, Международный сетевой центр фундаментальных и прикладных исследований</w:t>
      </w:r>
    </w:p>
    <w:p w14:paraId="68973501"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w:t>
      </w:r>
    </w:p>
    <w:p w14:paraId="0BD95FDA" w14:textId="7137EB1B"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xml:space="preserve">Заявки просим присылать на адрес оргкомитета конкурса: </w:t>
      </w:r>
      <w:hyperlink r:id="rId4" w:history="1">
        <w:r w:rsidR="005F0637" w:rsidRPr="00EC4ABF">
          <w:rPr>
            <w:rStyle w:val="a5"/>
            <w:rFonts w:ascii="Times New Roman" w:hAnsi="Times New Roman" w:cs="Times New Roman"/>
            <w:color w:val="auto"/>
            <w:sz w:val="24"/>
            <w:szCs w:val="24"/>
            <w:lang w:val="en-US"/>
          </w:rPr>
          <w:t>v</w:t>
        </w:r>
        <w:r w:rsidR="005F0637" w:rsidRPr="00EC4ABF">
          <w:rPr>
            <w:rStyle w:val="a5"/>
            <w:rFonts w:ascii="Times New Roman" w:hAnsi="Times New Roman" w:cs="Times New Roman"/>
            <w:color w:val="auto"/>
            <w:sz w:val="24"/>
            <w:szCs w:val="24"/>
          </w:rPr>
          <w:t>.</w:t>
        </w:r>
        <w:r w:rsidR="005F0637" w:rsidRPr="00EC4ABF">
          <w:rPr>
            <w:rStyle w:val="a5"/>
            <w:rFonts w:ascii="Times New Roman" w:hAnsi="Times New Roman" w:cs="Times New Roman"/>
            <w:color w:val="auto"/>
            <w:sz w:val="24"/>
            <w:szCs w:val="24"/>
            <w:lang w:val="en-US"/>
          </w:rPr>
          <w:t>molchanova</w:t>
        </w:r>
        <w:r w:rsidR="005F0637" w:rsidRPr="00EC4ABF">
          <w:rPr>
            <w:rStyle w:val="a5"/>
            <w:rFonts w:ascii="Times New Roman" w:hAnsi="Times New Roman" w:cs="Times New Roman"/>
            <w:color w:val="auto"/>
            <w:sz w:val="24"/>
            <w:szCs w:val="24"/>
          </w:rPr>
          <w:t>@</w:t>
        </w:r>
        <w:r w:rsidR="005F0637" w:rsidRPr="00EC4ABF">
          <w:rPr>
            <w:rStyle w:val="a5"/>
            <w:rFonts w:ascii="Times New Roman" w:hAnsi="Times New Roman" w:cs="Times New Roman"/>
            <w:color w:val="auto"/>
            <w:sz w:val="24"/>
            <w:szCs w:val="24"/>
            <w:lang w:val="en-US"/>
          </w:rPr>
          <w:t>incfa</w:t>
        </w:r>
        <w:r w:rsidR="005F0637" w:rsidRPr="00EC4ABF">
          <w:rPr>
            <w:rStyle w:val="a5"/>
            <w:rFonts w:ascii="Times New Roman" w:hAnsi="Times New Roman" w:cs="Times New Roman"/>
            <w:color w:val="auto"/>
            <w:sz w:val="24"/>
            <w:szCs w:val="24"/>
          </w:rPr>
          <w:t>r.</w:t>
        </w:r>
        <w:r w:rsidR="005F0637" w:rsidRPr="00EC4ABF">
          <w:rPr>
            <w:rStyle w:val="a5"/>
            <w:rFonts w:ascii="Times New Roman" w:hAnsi="Times New Roman" w:cs="Times New Roman"/>
            <w:color w:val="auto"/>
            <w:sz w:val="24"/>
            <w:szCs w:val="24"/>
            <w:lang w:val="en-US"/>
          </w:rPr>
          <w:t>net</w:t>
        </w:r>
      </w:hyperlink>
      <w:r w:rsidR="005F0637" w:rsidRPr="00EC4ABF">
        <w:rPr>
          <w:rFonts w:ascii="Times New Roman" w:hAnsi="Times New Roman" w:cs="Times New Roman"/>
          <w:sz w:val="24"/>
          <w:szCs w:val="24"/>
        </w:rPr>
        <w:t xml:space="preserve"> </w:t>
      </w:r>
    </w:p>
    <w:p w14:paraId="60D74FFB" w14:textId="7698A678"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xml:space="preserve">Координатор оргкомитета Конкурса: доктор исторических наук Александр </w:t>
      </w:r>
      <w:proofErr w:type="spellStart"/>
      <w:r w:rsidRPr="00EC4ABF">
        <w:rPr>
          <w:rFonts w:ascii="Times New Roman" w:hAnsi="Times New Roman" w:cs="Times New Roman"/>
          <w:sz w:val="24"/>
          <w:szCs w:val="24"/>
        </w:rPr>
        <w:t>Арвелодович</w:t>
      </w:r>
      <w:proofErr w:type="spellEnd"/>
      <w:r w:rsidRPr="00EC4ABF">
        <w:rPr>
          <w:rFonts w:ascii="Times New Roman" w:hAnsi="Times New Roman" w:cs="Times New Roman"/>
          <w:sz w:val="24"/>
          <w:szCs w:val="24"/>
        </w:rPr>
        <w:t xml:space="preserve"> Черкасов.</w:t>
      </w:r>
    </w:p>
    <w:p w14:paraId="3F24448C"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w:t>
      </w:r>
    </w:p>
    <w:p w14:paraId="6D668C11" w14:textId="77777777" w:rsidR="00D86167" w:rsidRPr="00EC4ABF" w:rsidRDefault="00D86167" w:rsidP="00914F0F">
      <w:pPr>
        <w:spacing w:after="0" w:line="240" w:lineRule="auto"/>
        <w:ind w:firstLine="567"/>
        <w:jc w:val="center"/>
        <w:rPr>
          <w:rFonts w:ascii="Times New Roman" w:hAnsi="Times New Roman" w:cs="Times New Roman"/>
          <w:b/>
          <w:bCs/>
          <w:sz w:val="24"/>
          <w:szCs w:val="24"/>
        </w:rPr>
      </w:pPr>
      <w:r w:rsidRPr="00EC4ABF">
        <w:rPr>
          <w:rFonts w:ascii="Times New Roman" w:hAnsi="Times New Roman" w:cs="Times New Roman"/>
          <w:b/>
          <w:bCs/>
          <w:sz w:val="24"/>
          <w:szCs w:val="24"/>
        </w:rPr>
        <w:t>ПОЛОЖЕНИЕ</w:t>
      </w:r>
    </w:p>
    <w:p w14:paraId="121866E2" w14:textId="1E6C2D9B"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xml:space="preserve">о </w:t>
      </w:r>
      <w:r w:rsidR="00E3244C" w:rsidRPr="00EC4ABF">
        <w:rPr>
          <w:rFonts w:ascii="Times New Roman" w:hAnsi="Times New Roman" w:cs="Times New Roman"/>
          <w:sz w:val="24"/>
          <w:szCs w:val="24"/>
        </w:rPr>
        <w:t>Перв</w:t>
      </w:r>
      <w:r w:rsidRPr="00EC4ABF">
        <w:rPr>
          <w:rFonts w:ascii="Times New Roman" w:hAnsi="Times New Roman" w:cs="Times New Roman"/>
          <w:sz w:val="24"/>
          <w:szCs w:val="24"/>
        </w:rPr>
        <w:t xml:space="preserve">ом Международном конкурсе на лучшую научную работу </w:t>
      </w:r>
      <w:r w:rsidR="00AD324E" w:rsidRPr="00EC4ABF">
        <w:rPr>
          <w:rFonts w:ascii="Times New Roman" w:hAnsi="Times New Roman" w:cs="Times New Roman"/>
          <w:sz w:val="24"/>
          <w:szCs w:val="24"/>
        </w:rPr>
        <w:t>среди научно-педагогического персонала</w:t>
      </w:r>
      <w:r w:rsidRPr="00EC4ABF">
        <w:rPr>
          <w:rFonts w:ascii="Times New Roman" w:hAnsi="Times New Roman" w:cs="Times New Roman"/>
          <w:sz w:val="24"/>
          <w:szCs w:val="24"/>
        </w:rPr>
        <w:t xml:space="preserve"> </w:t>
      </w:r>
      <w:r w:rsidR="00E3244C" w:rsidRPr="00EC4ABF">
        <w:rPr>
          <w:rFonts w:ascii="Times New Roman" w:hAnsi="Times New Roman" w:cs="Times New Roman"/>
          <w:sz w:val="24"/>
          <w:szCs w:val="24"/>
        </w:rPr>
        <w:t>«Рабство в прошлом и настоящем»</w:t>
      </w:r>
    </w:p>
    <w:p w14:paraId="4D2FA592"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w:t>
      </w:r>
    </w:p>
    <w:p w14:paraId="37EFB818"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1. Общие положения</w:t>
      </w:r>
    </w:p>
    <w:p w14:paraId="02763356" w14:textId="0932405E" w:rsidR="00D86167" w:rsidRPr="00EC4ABF" w:rsidRDefault="00D86167" w:rsidP="00B91DB9">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xml:space="preserve">Настоящее Положение устанавливает и регулирует отношения, связанные с проведением </w:t>
      </w:r>
      <w:r w:rsidR="00E3244C" w:rsidRPr="00EC4ABF">
        <w:rPr>
          <w:rFonts w:ascii="Times New Roman" w:hAnsi="Times New Roman" w:cs="Times New Roman"/>
          <w:sz w:val="24"/>
          <w:szCs w:val="24"/>
        </w:rPr>
        <w:t>Перв</w:t>
      </w:r>
      <w:r w:rsidRPr="00EC4ABF">
        <w:rPr>
          <w:rFonts w:ascii="Times New Roman" w:hAnsi="Times New Roman" w:cs="Times New Roman"/>
          <w:sz w:val="24"/>
          <w:szCs w:val="24"/>
        </w:rPr>
        <w:t xml:space="preserve">ого Международного конкурса на лучшую научную работу </w:t>
      </w:r>
      <w:r w:rsidR="00AD324E" w:rsidRPr="00EC4ABF">
        <w:rPr>
          <w:rFonts w:ascii="Times New Roman" w:hAnsi="Times New Roman" w:cs="Times New Roman"/>
          <w:sz w:val="24"/>
          <w:szCs w:val="24"/>
        </w:rPr>
        <w:t>научно-педагогических кадров</w:t>
      </w:r>
      <w:r w:rsidRPr="00EC4ABF">
        <w:rPr>
          <w:rFonts w:ascii="Times New Roman" w:hAnsi="Times New Roman" w:cs="Times New Roman"/>
          <w:sz w:val="24"/>
          <w:szCs w:val="24"/>
        </w:rPr>
        <w:t xml:space="preserve"> </w:t>
      </w:r>
      <w:r w:rsidR="00E3244C" w:rsidRPr="00EC4ABF">
        <w:rPr>
          <w:rFonts w:ascii="Times New Roman" w:hAnsi="Times New Roman" w:cs="Times New Roman"/>
          <w:sz w:val="24"/>
          <w:szCs w:val="24"/>
        </w:rPr>
        <w:t>«Рабство в прошлом и настоящем»</w:t>
      </w:r>
      <w:r w:rsidRPr="00EC4ABF">
        <w:rPr>
          <w:rFonts w:ascii="Times New Roman" w:hAnsi="Times New Roman" w:cs="Times New Roman"/>
          <w:sz w:val="24"/>
          <w:szCs w:val="24"/>
        </w:rPr>
        <w:t xml:space="preserve"> (далее – «Конкурс»). Конкурс проводится при поддержке </w:t>
      </w:r>
      <w:r w:rsidR="00AD324E" w:rsidRPr="00EC4ABF">
        <w:rPr>
          <w:rFonts w:ascii="Times New Roman" w:hAnsi="Times New Roman" w:cs="Times New Roman"/>
          <w:sz w:val="24"/>
          <w:szCs w:val="24"/>
        </w:rPr>
        <w:t>Восточно-европейского исторического общества, а также ряда научных организаций и объединений</w:t>
      </w:r>
      <w:r w:rsidRPr="00EC4ABF">
        <w:rPr>
          <w:rFonts w:ascii="Times New Roman" w:hAnsi="Times New Roman" w:cs="Times New Roman"/>
          <w:sz w:val="24"/>
          <w:szCs w:val="24"/>
        </w:rPr>
        <w:t>.</w:t>
      </w:r>
    </w:p>
    <w:p w14:paraId="0B9C09B7"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w:t>
      </w:r>
    </w:p>
    <w:p w14:paraId="7C2D700B"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2. Цели Конкурса</w:t>
      </w:r>
    </w:p>
    <w:p w14:paraId="76306087" w14:textId="3D4769D9"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xml:space="preserve">- Привлечь внимание </w:t>
      </w:r>
      <w:r w:rsidR="00AD324E" w:rsidRPr="00EC4ABF">
        <w:rPr>
          <w:rFonts w:ascii="Times New Roman" w:hAnsi="Times New Roman" w:cs="Times New Roman"/>
          <w:sz w:val="24"/>
          <w:szCs w:val="24"/>
        </w:rPr>
        <w:t>научно-педагогической общественности</w:t>
      </w:r>
      <w:r w:rsidRPr="00EC4ABF">
        <w:rPr>
          <w:rFonts w:ascii="Times New Roman" w:hAnsi="Times New Roman" w:cs="Times New Roman"/>
          <w:sz w:val="24"/>
          <w:szCs w:val="24"/>
        </w:rPr>
        <w:t xml:space="preserve"> к </w:t>
      </w:r>
      <w:r w:rsidR="00E3244C" w:rsidRPr="00EC4ABF">
        <w:rPr>
          <w:rFonts w:ascii="Times New Roman" w:hAnsi="Times New Roman" w:cs="Times New Roman"/>
          <w:sz w:val="24"/>
          <w:szCs w:val="24"/>
        </w:rPr>
        <w:t>вопросам изучения рабства в его историческом развитии</w:t>
      </w:r>
      <w:r w:rsidRPr="00EC4ABF">
        <w:rPr>
          <w:rFonts w:ascii="Times New Roman" w:hAnsi="Times New Roman" w:cs="Times New Roman"/>
          <w:sz w:val="24"/>
          <w:szCs w:val="24"/>
        </w:rPr>
        <w:t>;</w:t>
      </w:r>
    </w:p>
    <w:p w14:paraId="38F4066A" w14:textId="2EE87C8F"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xml:space="preserve">- Способствовать научному исследованию </w:t>
      </w:r>
      <w:r w:rsidR="00E3244C" w:rsidRPr="00EC4ABF">
        <w:rPr>
          <w:rFonts w:ascii="Times New Roman" w:hAnsi="Times New Roman" w:cs="Times New Roman"/>
          <w:sz w:val="24"/>
          <w:szCs w:val="24"/>
        </w:rPr>
        <w:t>механизмов захвата рабов, их транспортировки, перепродаже временным и постоянным владельцам</w:t>
      </w:r>
      <w:r w:rsidRPr="00EC4ABF">
        <w:rPr>
          <w:rFonts w:ascii="Times New Roman" w:hAnsi="Times New Roman" w:cs="Times New Roman"/>
          <w:sz w:val="24"/>
          <w:szCs w:val="24"/>
        </w:rPr>
        <w:t>;</w:t>
      </w:r>
    </w:p>
    <w:p w14:paraId="27FF501E" w14:textId="2C8251EE" w:rsidR="005F0637" w:rsidRPr="00EC4ABF" w:rsidRDefault="005F063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Создать постоянную площадку для изучения повседневной жизни людей, находящихся в рабстве;</w:t>
      </w:r>
    </w:p>
    <w:p w14:paraId="04A6F597" w14:textId="52D2D616"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xml:space="preserve">- </w:t>
      </w:r>
      <w:r w:rsidR="00624E83" w:rsidRPr="00EC4ABF">
        <w:rPr>
          <w:rFonts w:ascii="Times New Roman" w:hAnsi="Times New Roman" w:cs="Times New Roman"/>
          <w:sz w:val="24"/>
          <w:szCs w:val="24"/>
        </w:rPr>
        <w:t xml:space="preserve">Ознакомление международной общественности с исследованиями в области </w:t>
      </w:r>
      <w:r w:rsidR="005F0637" w:rsidRPr="00EC4ABF">
        <w:rPr>
          <w:rFonts w:ascii="Times New Roman" w:hAnsi="Times New Roman" w:cs="Times New Roman"/>
          <w:sz w:val="24"/>
          <w:szCs w:val="24"/>
        </w:rPr>
        <w:t>изучения рабства как явления в прошлом и настоящем</w:t>
      </w:r>
      <w:r w:rsidRPr="00EC4ABF">
        <w:rPr>
          <w:rFonts w:ascii="Times New Roman" w:hAnsi="Times New Roman" w:cs="Times New Roman"/>
          <w:sz w:val="24"/>
          <w:szCs w:val="24"/>
        </w:rPr>
        <w:t>.</w:t>
      </w:r>
    </w:p>
    <w:p w14:paraId="1428569C"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w:t>
      </w:r>
    </w:p>
    <w:p w14:paraId="6A8F4D5A"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3. Участники</w:t>
      </w:r>
    </w:p>
    <w:p w14:paraId="169755C2" w14:textId="1A3D2F4B"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xml:space="preserve">3.1. К участию в Конкурсе допускаются </w:t>
      </w:r>
      <w:r w:rsidR="00624E83" w:rsidRPr="00EC4ABF">
        <w:rPr>
          <w:rFonts w:ascii="Times New Roman" w:hAnsi="Times New Roman" w:cs="Times New Roman"/>
          <w:sz w:val="24"/>
          <w:szCs w:val="24"/>
        </w:rPr>
        <w:t>исследователи и научные работники из научно-учебных учреждений, а также члены профильных ассоциаций</w:t>
      </w:r>
      <w:r w:rsidRPr="00EC4ABF">
        <w:rPr>
          <w:rFonts w:ascii="Times New Roman" w:hAnsi="Times New Roman" w:cs="Times New Roman"/>
          <w:sz w:val="24"/>
          <w:szCs w:val="24"/>
        </w:rPr>
        <w:t>:</w:t>
      </w:r>
    </w:p>
    <w:p w14:paraId="46C1A1B5"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3.1.1. В возрасте: ограничений нет</w:t>
      </w:r>
    </w:p>
    <w:p w14:paraId="0D65795E"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3.2. К участию в Конкурсе не допускаются конкурсные работы:</w:t>
      </w:r>
    </w:p>
    <w:p w14:paraId="08EDD21C"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оформленные не в соответствии с требованиями Положения о Конкурсе.</w:t>
      </w:r>
    </w:p>
    <w:p w14:paraId="26A2302D"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поступившие после объявленного срока (п. 6.1 настоящего Положения).</w:t>
      </w:r>
    </w:p>
    <w:p w14:paraId="371EE412"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подготовленные совместно с другим автором или творческим коллективом.</w:t>
      </w:r>
    </w:p>
    <w:p w14:paraId="37206972" w14:textId="666A7DFC" w:rsidR="00D86167" w:rsidRPr="00EC4ABF" w:rsidRDefault="00D86167" w:rsidP="00914F0F">
      <w:pPr>
        <w:spacing w:after="0" w:line="240" w:lineRule="auto"/>
        <w:ind w:firstLine="567"/>
        <w:jc w:val="both"/>
        <w:rPr>
          <w:rFonts w:ascii="Times New Roman" w:hAnsi="Times New Roman" w:cs="Times New Roman"/>
          <w:sz w:val="24"/>
          <w:szCs w:val="24"/>
        </w:rPr>
      </w:pPr>
    </w:p>
    <w:p w14:paraId="1E7028B5" w14:textId="77777777" w:rsidR="00015409" w:rsidRPr="00EC4ABF" w:rsidRDefault="00015409" w:rsidP="00914F0F">
      <w:pPr>
        <w:spacing w:after="0" w:line="240" w:lineRule="auto"/>
        <w:ind w:firstLine="567"/>
        <w:jc w:val="both"/>
        <w:rPr>
          <w:rFonts w:ascii="Times New Roman" w:hAnsi="Times New Roman" w:cs="Times New Roman"/>
          <w:sz w:val="24"/>
          <w:szCs w:val="24"/>
        </w:rPr>
      </w:pPr>
    </w:p>
    <w:p w14:paraId="717A0B42"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4. Сроки проведения конкурса</w:t>
      </w:r>
    </w:p>
    <w:p w14:paraId="720EE2CD"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lastRenderedPageBreak/>
        <w:t> </w:t>
      </w:r>
    </w:p>
    <w:p w14:paraId="401FCE2E" w14:textId="7886E24C"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xml:space="preserve">Начало приёма заявок и конкурсных работ на участие: </w:t>
      </w:r>
      <w:r w:rsidR="000A38E0" w:rsidRPr="00EC4ABF">
        <w:rPr>
          <w:rFonts w:ascii="Times New Roman" w:hAnsi="Times New Roman" w:cs="Times New Roman"/>
          <w:sz w:val="24"/>
          <w:szCs w:val="24"/>
        </w:rPr>
        <w:t>1</w:t>
      </w:r>
      <w:r w:rsidR="005F0637" w:rsidRPr="00EC4ABF">
        <w:rPr>
          <w:rFonts w:ascii="Times New Roman" w:hAnsi="Times New Roman" w:cs="Times New Roman"/>
          <w:sz w:val="24"/>
          <w:szCs w:val="24"/>
        </w:rPr>
        <w:t>0</w:t>
      </w:r>
      <w:r w:rsidRPr="00EC4ABF">
        <w:rPr>
          <w:rFonts w:ascii="Times New Roman" w:hAnsi="Times New Roman" w:cs="Times New Roman"/>
          <w:sz w:val="24"/>
          <w:szCs w:val="24"/>
        </w:rPr>
        <w:t xml:space="preserve"> </w:t>
      </w:r>
      <w:r w:rsidR="000A38E0" w:rsidRPr="00EC4ABF">
        <w:rPr>
          <w:rFonts w:ascii="Times New Roman" w:hAnsi="Times New Roman" w:cs="Times New Roman"/>
          <w:sz w:val="24"/>
          <w:szCs w:val="24"/>
        </w:rPr>
        <w:t>ию</w:t>
      </w:r>
      <w:r w:rsidR="005F0637" w:rsidRPr="00EC4ABF">
        <w:rPr>
          <w:rFonts w:ascii="Times New Roman" w:hAnsi="Times New Roman" w:cs="Times New Roman"/>
          <w:sz w:val="24"/>
          <w:szCs w:val="24"/>
        </w:rPr>
        <w:t>л</w:t>
      </w:r>
      <w:r w:rsidR="000A38E0" w:rsidRPr="00EC4ABF">
        <w:rPr>
          <w:rFonts w:ascii="Times New Roman" w:hAnsi="Times New Roman" w:cs="Times New Roman"/>
          <w:sz w:val="24"/>
          <w:szCs w:val="24"/>
        </w:rPr>
        <w:t>я</w:t>
      </w:r>
      <w:r w:rsidRPr="00EC4ABF">
        <w:rPr>
          <w:rFonts w:ascii="Times New Roman" w:hAnsi="Times New Roman" w:cs="Times New Roman"/>
          <w:sz w:val="24"/>
          <w:szCs w:val="24"/>
        </w:rPr>
        <w:t xml:space="preserve"> 20</w:t>
      </w:r>
      <w:r w:rsidR="000A38E0" w:rsidRPr="00EC4ABF">
        <w:rPr>
          <w:rFonts w:ascii="Times New Roman" w:hAnsi="Times New Roman" w:cs="Times New Roman"/>
          <w:sz w:val="24"/>
          <w:szCs w:val="24"/>
        </w:rPr>
        <w:t>20</w:t>
      </w:r>
      <w:r w:rsidRPr="00EC4ABF">
        <w:rPr>
          <w:rFonts w:ascii="Times New Roman" w:hAnsi="Times New Roman" w:cs="Times New Roman"/>
          <w:sz w:val="24"/>
          <w:szCs w:val="24"/>
        </w:rPr>
        <w:t xml:space="preserve"> года</w:t>
      </w:r>
    </w:p>
    <w:p w14:paraId="1F35905B" w14:textId="06329C8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xml:space="preserve">Окончание приёма конкурсных работ: </w:t>
      </w:r>
      <w:r w:rsidR="000A38E0" w:rsidRPr="00EC4ABF">
        <w:rPr>
          <w:rFonts w:ascii="Times New Roman" w:hAnsi="Times New Roman" w:cs="Times New Roman"/>
          <w:sz w:val="24"/>
          <w:szCs w:val="24"/>
        </w:rPr>
        <w:t>15</w:t>
      </w:r>
      <w:r w:rsidRPr="00EC4ABF">
        <w:rPr>
          <w:rFonts w:ascii="Times New Roman" w:hAnsi="Times New Roman" w:cs="Times New Roman"/>
          <w:sz w:val="24"/>
          <w:szCs w:val="24"/>
        </w:rPr>
        <w:t xml:space="preserve"> </w:t>
      </w:r>
      <w:r w:rsidR="000A38E0" w:rsidRPr="00EC4ABF">
        <w:rPr>
          <w:rFonts w:ascii="Times New Roman" w:hAnsi="Times New Roman" w:cs="Times New Roman"/>
          <w:sz w:val="24"/>
          <w:szCs w:val="24"/>
        </w:rPr>
        <w:t>ноября</w:t>
      </w:r>
      <w:r w:rsidRPr="00EC4ABF">
        <w:rPr>
          <w:rFonts w:ascii="Times New Roman" w:hAnsi="Times New Roman" w:cs="Times New Roman"/>
          <w:sz w:val="24"/>
          <w:szCs w:val="24"/>
        </w:rPr>
        <w:t xml:space="preserve"> 20</w:t>
      </w:r>
      <w:r w:rsidR="000A38E0" w:rsidRPr="00EC4ABF">
        <w:rPr>
          <w:rFonts w:ascii="Times New Roman" w:hAnsi="Times New Roman" w:cs="Times New Roman"/>
          <w:sz w:val="24"/>
          <w:szCs w:val="24"/>
        </w:rPr>
        <w:t>20</w:t>
      </w:r>
      <w:r w:rsidRPr="00EC4ABF">
        <w:rPr>
          <w:rFonts w:ascii="Times New Roman" w:hAnsi="Times New Roman" w:cs="Times New Roman"/>
          <w:sz w:val="24"/>
          <w:szCs w:val="24"/>
        </w:rPr>
        <w:t xml:space="preserve"> года</w:t>
      </w:r>
    </w:p>
    <w:p w14:paraId="64EFBE23" w14:textId="4DFC8A3C"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xml:space="preserve">Объявление победителей: 23 </w:t>
      </w:r>
      <w:r w:rsidR="000A38E0" w:rsidRPr="00EC4ABF">
        <w:rPr>
          <w:rFonts w:ascii="Times New Roman" w:hAnsi="Times New Roman" w:cs="Times New Roman"/>
          <w:sz w:val="24"/>
          <w:szCs w:val="24"/>
        </w:rPr>
        <w:t>ноя</w:t>
      </w:r>
      <w:r w:rsidRPr="00EC4ABF">
        <w:rPr>
          <w:rFonts w:ascii="Times New Roman" w:hAnsi="Times New Roman" w:cs="Times New Roman"/>
          <w:sz w:val="24"/>
          <w:szCs w:val="24"/>
        </w:rPr>
        <w:t>бря 20</w:t>
      </w:r>
      <w:r w:rsidR="000A38E0" w:rsidRPr="00EC4ABF">
        <w:rPr>
          <w:rFonts w:ascii="Times New Roman" w:hAnsi="Times New Roman" w:cs="Times New Roman"/>
          <w:sz w:val="24"/>
          <w:szCs w:val="24"/>
        </w:rPr>
        <w:t>20</w:t>
      </w:r>
      <w:r w:rsidRPr="00EC4ABF">
        <w:rPr>
          <w:rFonts w:ascii="Times New Roman" w:hAnsi="Times New Roman" w:cs="Times New Roman"/>
          <w:sz w:val="24"/>
          <w:szCs w:val="24"/>
        </w:rPr>
        <w:t xml:space="preserve"> года</w:t>
      </w:r>
    </w:p>
    <w:p w14:paraId="21CCBF00"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w:t>
      </w:r>
    </w:p>
    <w:p w14:paraId="46C83426"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5. ТРЕБОВАНИЯ, ПРЕДЪЯВЛЯЕМЫЕ К КОНКУРСНЫМ РАБОТАМ</w:t>
      </w:r>
    </w:p>
    <w:p w14:paraId="098564C8" w14:textId="1F4C2CCF"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xml:space="preserve">Конкурсная работа должна представлять собой авторское понимание одной из теоретических или практических проблем </w:t>
      </w:r>
      <w:r w:rsidR="005F0637" w:rsidRPr="00EC4ABF">
        <w:rPr>
          <w:rFonts w:ascii="Times New Roman" w:hAnsi="Times New Roman" w:cs="Times New Roman"/>
          <w:sz w:val="24"/>
          <w:szCs w:val="24"/>
        </w:rPr>
        <w:t>изучения вопросов рабства в период с Античности и до современно</w:t>
      </w:r>
      <w:r w:rsidR="00334B46" w:rsidRPr="00EC4ABF">
        <w:rPr>
          <w:rFonts w:ascii="Times New Roman" w:hAnsi="Times New Roman" w:cs="Times New Roman"/>
          <w:sz w:val="24"/>
          <w:szCs w:val="24"/>
        </w:rPr>
        <w:t>сти</w:t>
      </w:r>
      <w:r w:rsidRPr="00EC4ABF">
        <w:rPr>
          <w:rFonts w:ascii="Times New Roman" w:hAnsi="Times New Roman" w:cs="Times New Roman"/>
          <w:sz w:val="24"/>
          <w:szCs w:val="24"/>
        </w:rPr>
        <w:t>.</w:t>
      </w:r>
    </w:p>
    <w:p w14:paraId="5D78115D"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5.1. Конкурсная работа и ее особенности:</w:t>
      </w:r>
    </w:p>
    <w:p w14:paraId="623F0C47" w14:textId="348C6EBE"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5.1.1. Конкурсной работой является научная статья, которая оформлена согласно рекомендуемой структуре, представленная в электронном виде (</w:t>
      </w:r>
      <w:r w:rsidR="000A38E0" w:rsidRPr="00EC4ABF">
        <w:rPr>
          <w:rFonts w:ascii="Times New Roman" w:hAnsi="Times New Roman" w:cs="Times New Roman"/>
          <w:sz w:val="24"/>
          <w:szCs w:val="24"/>
        </w:rPr>
        <w:t>2</w:t>
      </w:r>
      <w:r w:rsidRPr="00EC4ABF">
        <w:rPr>
          <w:rFonts w:ascii="Times New Roman" w:hAnsi="Times New Roman" w:cs="Times New Roman"/>
          <w:sz w:val="24"/>
          <w:szCs w:val="24"/>
        </w:rPr>
        <w:t>0–</w:t>
      </w:r>
      <w:r w:rsidR="000A38E0" w:rsidRPr="00EC4ABF">
        <w:rPr>
          <w:rFonts w:ascii="Times New Roman" w:hAnsi="Times New Roman" w:cs="Times New Roman"/>
          <w:sz w:val="24"/>
          <w:szCs w:val="24"/>
        </w:rPr>
        <w:t>2</w:t>
      </w:r>
      <w:r w:rsidRPr="00EC4ABF">
        <w:rPr>
          <w:rFonts w:ascii="Times New Roman" w:hAnsi="Times New Roman" w:cs="Times New Roman"/>
          <w:sz w:val="24"/>
          <w:szCs w:val="24"/>
        </w:rPr>
        <w:t xml:space="preserve">5 страниц, 1,5 интервал, кегль 14). </w:t>
      </w:r>
      <w:r w:rsidR="000A38E0" w:rsidRPr="00EC4ABF">
        <w:rPr>
          <w:rFonts w:ascii="Times New Roman" w:hAnsi="Times New Roman" w:cs="Times New Roman"/>
          <w:sz w:val="24"/>
          <w:szCs w:val="24"/>
        </w:rPr>
        <w:t xml:space="preserve">Оригинальность исследования должна составлять не менее 75 %. </w:t>
      </w:r>
      <w:r w:rsidRPr="00EC4ABF">
        <w:rPr>
          <w:rFonts w:ascii="Times New Roman" w:hAnsi="Times New Roman" w:cs="Times New Roman"/>
          <w:sz w:val="24"/>
          <w:szCs w:val="24"/>
        </w:rPr>
        <w:t>Присланная по электронной почте на адрес: </w:t>
      </w:r>
      <w:hyperlink r:id="rId5" w:history="1">
        <w:r w:rsidR="005F0637" w:rsidRPr="00EC4ABF">
          <w:rPr>
            <w:rStyle w:val="a5"/>
            <w:rFonts w:ascii="Times New Roman" w:hAnsi="Times New Roman" w:cs="Times New Roman"/>
            <w:color w:val="auto"/>
            <w:sz w:val="24"/>
            <w:szCs w:val="24"/>
            <w:lang w:val="en-US"/>
          </w:rPr>
          <w:t>v</w:t>
        </w:r>
        <w:r w:rsidR="005F0637" w:rsidRPr="00EC4ABF">
          <w:rPr>
            <w:rStyle w:val="a5"/>
            <w:rFonts w:ascii="Times New Roman" w:hAnsi="Times New Roman" w:cs="Times New Roman"/>
            <w:color w:val="auto"/>
            <w:sz w:val="24"/>
            <w:szCs w:val="24"/>
          </w:rPr>
          <w:t>.</w:t>
        </w:r>
        <w:r w:rsidR="005F0637" w:rsidRPr="00EC4ABF">
          <w:rPr>
            <w:rStyle w:val="a5"/>
            <w:rFonts w:ascii="Times New Roman" w:hAnsi="Times New Roman" w:cs="Times New Roman"/>
            <w:color w:val="auto"/>
            <w:sz w:val="24"/>
            <w:szCs w:val="24"/>
            <w:lang w:val="en-US"/>
          </w:rPr>
          <w:t>molchanova</w:t>
        </w:r>
        <w:r w:rsidR="005F0637" w:rsidRPr="00EC4ABF">
          <w:rPr>
            <w:rStyle w:val="a5"/>
            <w:rFonts w:ascii="Times New Roman" w:hAnsi="Times New Roman" w:cs="Times New Roman"/>
            <w:color w:val="auto"/>
            <w:sz w:val="24"/>
            <w:szCs w:val="24"/>
          </w:rPr>
          <w:t>@</w:t>
        </w:r>
        <w:r w:rsidR="005F0637" w:rsidRPr="00EC4ABF">
          <w:rPr>
            <w:rStyle w:val="a5"/>
            <w:rFonts w:ascii="Times New Roman" w:hAnsi="Times New Roman" w:cs="Times New Roman"/>
            <w:color w:val="auto"/>
            <w:sz w:val="24"/>
            <w:szCs w:val="24"/>
            <w:lang w:val="en-US"/>
          </w:rPr>
          <w:t>incfa</w:t>
        </w:r>
        <w:r w:rsidR="005F0637" w:rsidRPr="00EC4ABF">
          <w:rPr>
            <w:rStyle w:val="a5"/>
            <w:rFonts w:ascii="Times New Roman" w:hAnsi="Times New Roman" w:cs="Times New Roman"/>
            <w:color w:val="auto"/>
            <w:sz w:val="24"/>
            <w:szCs w:val="24"/>
          </w:rPr>
          <w:t>r.</w:t>
        </w:r>
        <w:r w:rsidR="005F0637" w:rsidRPr="00EC4ABF">
          <w:rPr>
            <w:rStyle w:val="a5"/>
            <w:rFonts w:ascii="Times New Roman" w:hAnsi="Times New Roman" w:cs="Times New Roman"/>
            <w:color w:val="auto"/>
            <w:sz w:val="24"/>
            <w:szCs w:val="24"/>
            <w:lang w:val="en-US"/>
          </w:rPr>
          <w:t>net</w:t>
        </w:r>
      </w:hyperlink>
      <w:r w:rsidR="005F0637" w:rsidRPr="00EC4ABF">
        <w:rPr>
          <w:rFonts w:ascii="Times New Roman" w:hAnsi="Times New Roman" w:cs="Times New Roman"/>
          <w:sz w:val="24"/>
          <w:szCs w:val="24"/>
        </w:rPr>
        <w:t xml:space="preserve"> </w:t>
      </w:r>
      <w:r w:rsidR="00914F0F" w:rsidRPr="00EC4ABF">
        <w:rPr>
          <w:rFonts w:ascii="Times New Roman" w:hAnsi="Times New Roman" w:cs="Times New Roman"/>
          <w:sz w:val="24"/>
          <w:szCs w:val="24"/>
        </w:rPr>
        <w:t>с пометкой «Конкурс». Образец рукописи см. в Приложении.</w:t>
      </w:r>
    </w:p>
    <w:p w14:paraId="27C6E46C" w14:textId="3819BC01"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5.1.2. В структуру работы входит</w:t>
      </w:r>
      <w:r w:rsidR="00914F0F" w:rsidRPr="00EC4ABF">
        <w:rPr>
          <w:rFonts w:ascii="Times New Roman" w:hAnsi="Times New Roman" w:cs="Times New Roman"/>
          <w:sz w:val="24"/>
          <w:szCs w:val="24"/>
        </w:rPr>
        <w:t>: название статьи, сведения об авторе, аннотация (250 слов), ключевые слова (не более 10),</w:t>
      </w:r>
      <w:r w:rsidRPr="00EC4ABF">
        <w:rPr>
          <w:rFonts w:ascii="Times New Roman" w:hAnsi="Times New Roman" w:cs="Times New Roman"/>
          <w:sz w:val="24"/>
          <w:szCs w:val="24"/>
        </w:rPr>
        <w:t xml:space="preserve"> введение, материалы и методы, обсуждение проблемы, результаты</w:t>
      </w:r>
      <w:r w:rsidR="000A38E0" w:rsidRPr="00EC4ABF">
        <w:rPr>
          <w:rFonts w:ascii="Times New Roman" w:hAnsi="Times New Roman" w:cs="Times New Roman"/>
          <w:sz w:val="24"/>
          <w:szCs w:val="24"/>
        </w:rPr>
        <w:t>,</w:t>
      </w:r>
      <w:r w:rsidRPr="00EC4ABF">
        <w:rPr>
          <w:rFonts w:ascii="Times New Roman" w:hAnsi="Times New Roman" w:cs="Times New Roman"/>
          <w:sz w:val="24"/>
          <w:szCs w:val="24"/>
        </w:rPr>
        <w:t xml:space="preserve"> </w:t>
      </w:r>
      <w:r w:rsidR="000A38E0" w:rsidRPr="00EC4ABF">
        <w:rPr>
          <w:rFonts w:ascii="Times New Roman" w:hAnsi="Times New Roman" w:cs="Times New Roman"/>
          <w:sz w:val="24"/>
          <w:szCs w:val="24"/>
        </w:rPr>
        <w:t>заключение</w:t>
      </w:r>
      <w:r w:rsidRPr="00EC4ABF">
        <w:rPr>
          <w:rFonts w:ascii="Times New Roman" w:hAnsi="Times New Roman" w:cs="Times New Roman"/>
          <w:sz w:val="24"/>
          <w:szCs w:val="24"/>
        </w:rPr>
        <w:t>.</w:t>
      </w:r>
    </w:p>
    <w:p w14:paraId="1435DAE7"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Научная статья должна быть написана самим Заявителем и может носить обзорный, теоретический или прикладной характер.</w:t>
      </w:r>
    </w:p>
    <w:p w14:paraId="711B9752"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w:t>
      </w:r>
    </w:p>
    <w:p w14:paraId="4A8928F6"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6. Процедура подачи заявок на участие в конкурсе и конкурсных работ</w:t>
      </w:r>
    </w:p>
    <w:p w14:paraId="0AF54F18" w14:textId="6B355C66"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6.1. Для участия в Конкурсе Заявитель присылает заполненную заявку и конкурсную работу на адрес </w:t>
      </w:r>
      <w:hyperlink r:id="rId6" w:history="1">
        <w:r w:rsidR="005F0637" w:rsidRPr="00EC4ABF">
          <w:rPr>
            <w:rStyle w:val="a5"/>
            <w:rFonts w:ascii="Times New Roman" w:hAnsi="Times New Roman" w:cs="Times New Roman"/>
            <w:color w:val="auto"/>
            <w:sz w:val="24"/>
            <w:szCs w:val="24"/>
            <w:lang w:val="en-US"/>
          </w:rPr>
          <w:t>v</w:t>
        </w:r>
        <w:r w:rsidR="005F0637" w:rsidRPr="00EC4ABF">
          <w:rPr>
            <w:rStyle w:val="a5"/>
            <w:rFonts w:ascii="Times New Roman" w:hAnsi="Times New Roman" w:cs="Times New Roman"/>
            <w:color w:val="auto"/>
            <w:sz w:val="24"/>
            <w:szCs w:val="24"/>
          </w:rPr>
          <w:t>.</w:t>
        </w:r>
        <w:r w:rsidR="005F0637" w:rsidRPr="00EC4ABF">
          <w:rPr>
            <w:rStyle w:val="a5"/>
            <w:rFonts w:ascii="Times New Roman" w:hAnsi="Times New Roman" w:cs="Times New Roman"/>
            <w:color w:val="auto"/>
            <w:sz w:val="24"/>
            <w:szCs w:val="24"/>
            <w:lang w:val="en-US"/>
          </w:rPr>
          <w:t>molchanova</w:t>
        </w:r>
        <w:r w:rsidR="005F0637" w:rsidRPr="00EC4ABF">
          <w:rPr>
            <w:rStyle w:val="a5"/>
            <w:rFonts w:ascii="Times New Roman" w:hAnsi="Times New Roman" w:cs="Times New Roman"/>
            <w:color w:val="auto"/>
            <w:sz w:val="24"/>
            <w:szCs w:val="24"/>
          </w:rPr>
          <w:t>@</w:t>
        </w:r>
        <w:r w:rsidR="005F0637" w:rsidRPr="00EC4ABF">
          <w:rPr>
            <w:rStyle w:val="a5"/>
            <w:rFonts w:ascii="Times New Roman" w:hAnsi="Times New Roman" w:cs="Times New Roman"/>
            <w:color w:val="auto"/>
            <w:sz w:val="24"/>
            <w:szCs w:val="24"/>
            <w:lang w:val="en-US"/>
          </w:rPr>
          <w:t>incfa</w:t>
        </w:r>
        <w:r w:rsidR="005F0637" w:rsidRPr="00EC4ABF">
          <w:rPr>
            <w:rStyle w:val="a5"/>
            <w:rFonts w:ascii="Times New Roman" w:hAnsi="Times New Roman" w:cs="Times New Roman"/>
            <w:color w:val="auto"/>
            <w:sz w:val="24"/>
            <w:szCs w:val="24"/>
          </w:rPr>
          <w:t>r.</w:t>
        </w:r>
        <w:r w:rsidR="005F0637" w:rsidRPr="00EC4ABF">
          <w:rPr>
            <w:rStyle w:val="a5"/>
            <w:rFonts w:ascii="Times New Roman" w:hAnsi="Times New Roman" w:cs="Times New Roman"/>
            <w:color w:val="auto"/>
            <w:sz w:val="24"/>
            <w:szCs w:val="24"/>
            <w:lang w:val="en-US"/>
          </w:rPr>
          <w:t>net</w:t>
        </w:r>
      </w:hyperlink>
      <w:r w:rsidR="005F0637" w:rsidRPr="00EC4ABF">
        <w:rPr>
          <w:rFonts w:ascii="Times New Roman" w:hAnsi="Times New Roman" w:cs="Times New Roman"/>
          <w:sz w:val="24"/>
          <w:szCs w:val="24"/>
        </w:rPr>
        <w:t xml:space="preserve"> </w:t>
      </w:r>
      <w:r w:rsidRPr="00EC4ABF">
        <w:rPr>
          <w:rFonts w:ascii="Times New Roman" w:hAnsi="Times New Roman" w:cs="Times New Roman"/>
          <w:sz w:val="24"/>
          <w:szCs w:val="24"/>
        </w:rPr>
        <w:t xml:space="preserve">не позднее </w:t>
      </w:r>
      <w:r w:rsidR="000A38E0" w:rsidRPr="00EC4ABF">
        <w:rPr>
          <w:rFonts w:ascii="Times New Roman" w:hAnsi="Times New Roman" w:cs="Times New Roman"/>
          <w:sz w:val="24"/>
          <w:szCs w:val="24"/>
        </w:rPr>
        <w:t>15 ноя</w:t>
      </w:r>
      <w:r w:rsidRPr="00EC4ABF">
        <w:rPr>
          <w:rFonts w:ascii="Times New Roman" w:hAnsi="Times New Roman" w:cs="Times New Roman"/>
          <w:sz w:val="24"/>
          <w:szCs w:val="24"/>
        </w:rPr>
        <w:t>бря 20</w:t>
      </w:r>
      <w:r w:rsidR="000A38E0" w:rsidRPr="00EC4ABF">
        <w:rPr>
          <w:rFonts w:ascii="Times New Roman" w:hAnsi="Times New Roman" w:cs="Times New Roman"/>
          <w:sz w:val="24"/>
          <w:szCs w:val="24"/>
        </w:rPr>
        <w:t>20</w:t>
      </w:r>
      <w:r w:rsidRPr="00EC4ABF">
        <w:rPr>
          <w:rFonts w:ascii="Times New Roman" w:hAnsi="Times New Roman" w:cs="Times New Roman"/>
          <w:sz w:val="24"/>
          <w:szCs w:val="24"/>
        </w:rPr>
        <w:t xml:space="preserve"> года.</w:t>
      </w:r>
    </w:p>
    <w:p w14:paraId="7FE80A81" w14:textId="3AEB9629"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xml:space="preserve">6.2. Факт регистрации заявки подтверждается в срок не </w:t>
      </w:r>
      <w:r w:rsidR="000A38E0" w:rsidRPr="00EC4ABF">
        <w:rPr>
          <w:rFonts w:ascii="Times New Roman" w:hAnsi="Times New Roman" w:cs="Times New Roman"/>
          <w:sz w:val="24"/>
          <w:szCs w:val="24"/>
        </w:rPr>
        <w:t>позднее</w:t>
      </w:r>
      <w:r w:rsidRPr="00EC4ABF">
        <w:rPr>
          <w:rFonts w:ascii="Times New Roman" w:hAnsi="Times New Roman" w:cs="Times New Roman"/>
          <w:sz w:val="24"/>
          <w:szCs w:val="24"/>
        </w:rPr>
        <w:t xml:space="preserve"> </w:t>
      </w:r>
      <w:r w:rsidR="000A38E0" w:rsidRPr="00EC4ABF">
        <w:rPr>
          <w:rFonts w:ascii="Times New Roman" w:hAnsi="Times New Roman" w:cs="Times New Roman"/>
          <w:sz w:val="24"/>
          <w:szCs w:val="24"/>
        </w:rPr>
        <w:t>3</w:t>
      </w:r>
      <w:r w:rsidRPr="00EC4ABF">
        <w:rPr>
          <w:rFonts w:ascii="Times New Roman" w:hAnsi="Times New Roman" w:cs="Times New Roman"/>
          <w:sz w:val="24"/>
          <w:szCs w:val="24"/>
        </w:rPr>
        <w:t xml:space="preserve"> (</w:t>
      </w:r>
      <w:r w:rsidR="000A38E0" w:rsidRPr="00EC4ABF">
        <w:rPr>
          <w:rFonts w:ascii="Times New Roman" w:hAnsi="Times New Roman" w:cs="Times New Roman"/>
          <w:sz w:val="24"/>
          <w:szCs w:val="24"/>
        </w:rPr>
        <w:t>трех</w:t>
      </w:r>
      <w:r w:rsidRPr="00EC4ABF">
        <w:rPr>
          <w:rFonts w:ascii="Times New Roman" w:hAnsi="Times New Roman" w:cs="Times New Roman"/>
          <w:sz w:val="24"/>
          <w:szCs w:val="24"/>
        </w:rPr>
        <w:t>) рабочих дней с момента получения заявки.</w:t>
      </w:r>
    </w:p>
    <w:p w14:paraId="03E7FF50"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6.3. Заявка на участие в конкурсе включает следующие пункты:</w:t>
      </w:r>
    </w:p>
    <w:p w14:paraId="763A4AB2"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w:t>
      </w:r>
    </w:p>
    <w:p w14:paraId="35507611" w14:textId="164FE914"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Информация о заявителе: ФИО, дата рождения, ученая степень, научное звание, должность, название учебно-научного учреждения, кафедра/факультет/лаборатория, телефон, электронный адрес. Название конкурсной работы.</w:t>
      </w:r>
    </w:p>
    <w:p w14:paraId="6ACE3720"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w:t>
      </w:r>
    </w:p>
    <w:p w14:paraId="0425B55F"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7. Порядок рассмотрения конкурсных работ и определения победителей конкурса</w:t>
      </w:r>
    </w:p>
    <w:p w14:paraId="35ABC2F9"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7.1. Работы, поступившие на Конкурс, проходят предварительный отбор (техническую экспертизу) на формальное соответствие требованиям к работе и к участникам конкурса. Предварительный отбор работ осуществляется Координатором Конкурса.</w:t>
      </w:r>
    </w:p>
    <w:p w14:paraId="19638C8C"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7.2. Конкурсные работы, прошедшие предварительный отбор (техническую экспертизу) регистрируются и передаются в Конкурсную комиссию.</w:t>
      </w:r>
    </w:p>
    <w:p w14:paraId="1B139248" w14:textId="78E684FA"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В состав конкурсной комиссии входят члены Совета Конкурса и приглашенные эксперты.</w:t>
      </w:r>
    </w:p>
    <w:p w14:paraId="58DF8934"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7.2.1. В компетенцию Конкурсной комиссии входит:</w:t>
      </w:r>
    </w:p>
    <w:p w14:paraId="129F80D0"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Рассмотрение Конкурсных работ на предмет соответствия содержания работы требованиям п. 5 настоящего Положения («Требования, предъявляемые к Конкурсным работам»).</w:t>
      </w:r>
    </w:p>
    <w:p w14:paraId="0C1D54C7"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w:t>
      </w:r>
    </w:p>
    <w:p w14:paraId="5C4A0605"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Организация процесса проведения экспертизы Конкурсных работ</w:t>
      </w:r>
    </w:p>
    <w:p w14:paraId="1ED5E2B5"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w:t>
      </w:r>
    </w:p>
    <w:p w14:paraId="0E66FB05"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Определение победителей Конкурса по результатам экспертизы Конкурсных работ, осуществленной в соответствии с п. 7.2.2. настоящего Положения.</w:t>
      </w:r>
    </w:p>
    <w:p w14:paraId="1FB8AA50"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w:t>
      </w:r>
    </w:p>
    <w:p w14:paraId="0A6A7B15"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xml:space="preserve">7.2.2. Оценка каждой Конкурсной работы осуществляется не менее чем тремя экспертами по каждому из следующих критериев: актуальность темы; оригинальность и </w:t>
      </w:r>
      <w:r w:rsidRPr="00EC4ABF">
        <w:rPr>
          <w:rFonts w:ascii="Times New Roman" w:hAnsi="Times New Roman" w:cs="Times New Roman"/>
          <w:sz w:val="24"/>
          <w:szCs w:val="24"/>
        </w:rPr>
        <w:lastRenderedPageBreak/>
        <w:t>новизна подхода; владение методами научного исследования; системность, целостность и научная обоснованность; практическая и/или теоретическая значимость работы; качество и оригинальность изложения.</w:t>
      </w:r>
    </w:p>
    <w:p w14:paraId="32009B10"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7.2.3. Определение победителей Конкурса проводится на основании суммарного рейтинга оценок членов Конкурсной комиссии</w:t>
      </w:r>
    </w:p>
    <w:p w14:paraId="5C4984C2"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7.3. Протокол решения Конкурсной комиссии и список победителей Конкурса (далее – Победители) публикуется на электронной страничке Конкурса, в сроки, указанные в п. 4 настоящего Положения («Сроки проведения Конкурса»).</w:t>
      </w:r>
    </w:p>
    <w:p w14:paraId="0B76FF6A"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7.4. Решение Конкурсной комиссии не может быть оспорено Участниками конкурса.</w:t>
      </w:r>
    </w:p>
    <w:p w14:paraId="6F313F6D"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7.5. Организаторы Конкурса не позднее 5 дней после оформления протокола об итогах Конкурса извещают Победителей о принятом в отношении него Конкурсной комиссией решении, путем направления уведомления по электронной почте.</w:t>
      </w:r>
    </w:p>
    <w:p w14:paraId="4F5B2219" w14:textId="77777777"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w:t>
      </w:r>
    </w:p>
    <w:p w14:paraId="59FF29F5" w14:textId="7948A25F" w:rsidR="00D86167"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8. Призовой фонд</w:t>
      </w:r>
    </w:p>
    <w:p w14:paraId="5D163588" w14:textId="3196D750" w:rsidR="00914F0F" w:rsidRPr="00EC4ABF" w:rsidRDefault="00D86167"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 xml:space="preserve">8.1. </w:t>
      </w:r>
      <w:r w:rsidR="00C8124B" w:rsidRPr="00EC4ABF">
        <w:rPr>
          <w:rFonts w:ascii="Times New Roman" w:hAnsi="Times New Roman" w:cs="Times New Roman"/>
          <w:sz w:val="24"/>
          <w:szCs w:val="24"/>
        </w:rPr>
        <w:t>Общий призовой фонд Первого Конкурса составляет 2250 долл. США. Распределяется призовой фонд следующим образом: первое место – 1000 долл., второе место – 750 долл., третье место – 500 долл.</w:t>
      </w:r>
    </w:p>
    <w:p w14:paraId="26AF4B64" w14:textId="16EB882B" w:rsidR="000A38E0" w:rsidRPr="00EC4ABF" w:rsidRDefault="00914F0F" w:rsidP="00914F0F">
      <w:pPr>
        <w:spacing w:after="0" w:line="240" w:lineRule="auto"/>
        <w:ind w:firstLine="567"/>
        <w:jc w:val="both"/>
        <w:rPr>
          <w:rFonts w:ascii="Times New Roman" w:hAnsi="Times New Roman" w:cs="Times New Roman"/>
          <w:sz w:val="24"/>
          <w:szCs w:val="24"/>
        </w:rPr>
      </w:pPr>
      <w:r w:rsidRPr="00EC4ABF">
        <w:rPr>
          <w:rFonts w:ascii="Times New Roman" w:hAnsi="Times New Roman" w:cs="Times New Roman"/>
          <w:sz w:val="24"/>
          <w:szCs w:val="24"/>
        </w:rPr>
        <w:t>8.2. Работы участников конкурса будут опубликованы в журнале «</w:t>
      </w:r>
      <w:proofErr w:type="spellStart"/>
      <w:r w:rsidR="00C8124B" w:rsidRPr="00EC4ABF">
        <w:rPr>
          <w:rFonts w:ascii="Times New Roman" w:hAnsi="Times New Roman" w:cs="Times New Roman"/>
          <w:sz w:val="24"/>
          <w:szCs w:val="24"/>
        </w:rPr>
        <w:t>Slavery</w:t>
      </w:r>
      <w:proofErr w:type="spellEnd"/>
      <w:r w:rsidR="00C8124B" w:rsidRPr="00EC4ABF">
        <w:rPr>
          <w:rFonts w:ascii="Times New Roman" w:hAnsi="Times New Roman" w:cs="Times New Roman"/>
          <w:sz w:val="24"/>
          <w:szCs w:val="24"/>
        </w:rPr>
        <w:t xml:space="preserve">: </w:t>
      </w:r>
      <w:proofErr w:type="spellStart"/>
      <w:r w:rsidR="00C8124B" w:rsidRPr="00EC4ABF">
        <w:rPr>
          <w:rFonts w:ascii="Times New Roman" w:hAnsi="Times New Roman" w:cs="Times New Roman"/>
          <w:sz w:val="24"/>
          <w:szCs w:val="24"/>
        </w:rPr>
        <w:t>Theory</w:t>
      </w:r>
      <w:proofErr w:type="spellEnd"/>
      <w:r w:rsidR="00C8124B" w:rsidRPr="00EC4ABF">
        <w:rPr>
          <w:rFonts w:ascii="Times New Roman" w:hAnsi="Times New Roman" w:cs="Times New Roman"/>
          <w:sz w:val="24"/>
          <w:szCs w:val="24"/>
        </w:rPr>
        <w:t xml:space="preserve"> </w:t>
      </w:r>
      <w:proofErr w:type="spellStart"/>
      <w:r w:rsidR="00C8124B" w:rsidRPr="00EC4ABF">
        <w:rPr>
          <w:rFonts w:ascii="Times New Roman" w:hAnsi="Times New Roman" w:cs="Times New Roman"/>
          <w:sz w:val="24"/>
          <w:szCs w:val="24"/>
        </w:rPr>
        <w:t>and</w:t>
      </w:r>
      <w:proofErr w:type="spellEnd"/>
      <w:r w:rsidR="00C8124B" w:rsidRPr="00EC4ABF">
        <w:rPr>
          <w:rFonts w:ascii="Times New Roman" w:hAnsi="Times New Roman" w:cs="Times New Roman"/>
          <w:sz w:val="24"/>
          <w:szCs w:val="24"/>
        </w:rPr>
        <w:t xml:space="preserve"> </w:t>
      </w:r>
      <w:proofErr w:type="spellStart"/>
      <w:r w:rsidR="00C8124B" w:rsidRPr="00EC4ABF">
        <w:rPr>
          <w:rFonts w:ascii="Times New Roman" w:hAnsi="Times New Roman" w:cs="Times New Roman"/>
          <w:sz w:val="24"/>
          <w:szCs w:val="24"/>
        </w:rPr>
        <w:t>Practice</w:t>
      </w:r>
      <w:proofErr w:type="spellEnd"/>
      <w:r w:rsidRPr="00EC4ABF">
        <w:rPr>
          <w:rFonts w:ascii="Times New Roman" w:hAnsi="Times New Roman" w:cs="Times New Roman"/>
          <w:sz w:val="24"/>
          <w:szCs w:val="24"/>
        </w:rPr>
        <w:t xml:space="preserve">». Сайт журнала: </w:t>
      </w:r>
      <w:hyperlink r:id="rId7" w:history="1">
        <w:r w:rsidR="00334B46" w:rsidRPr="00EC4ABF">
          <w:rPr>
            <w:rStyle w:val="a5"/>
            <w:rFonts w:ascii="Times New Roman" w:hAnsi="Times New Roman" w:cs="Times New Roman"/>
            <w:color w:val="auto"/>
            <w:sz w:val="24"/>
            <w:szCs w:val="24"/>
          </w:rPr>
          <w:t>http://ejournal43.com/en/index.html</w:t>
        </w:r>
      </w:hyperlink>
    </w:p>
    <w:p w14:paraId="2A151115" w14:textId="77777777" w:rsidR="00914F0F" w:rsidRPr="00EC4ABF" w:rsidRDefault="00914F0F" w:rsidP="000A38E0">
      <w:pPr>
        <w:spacing w:after="0" w:line="240" w:lineRule="auto"/>
        <w:rPr>
          <w:rFonts w:ascii="Times New Roman" w:hAnsi="Times New Roman" w:cs="Times New Roman"/>
          <w:sz w:val="24"/>
          <w:szCs w:val="24"/>
        </w:rPr>
      </w:pPr>
    </w:p>
    <w:p w14:paraId="04D1B43D" w14:textId="276FFB32" w:rsidR="00D86167" w:rsidRPr="00EC4ABF" w:rsidRDefault="00D86167" w:rsidP="00D86167">
      <w:pPr>
        <w:spacing w:after="0" w:line="240" w:lineRule="auto"/>
        <w:rPr>
          <w:rFonts w:ascii="Times New Roman" w:hAnsi="Times New Roman" w:cs="Times New Roman"/>
          <w:sz w:val="24"/>
          <w:szCs w:val="24"/>
        </w:rPr>
      </w:pPr>
    </w:p>
    <w:p w14:paraId="7BFC2AEC" w14:textId="2C7AFE31" w:rsidR="00D86167" w:rsidRPr="00EC4ABF" w:rsidRDefault="00D86167" w:rsidP="000A38E0">
      <w:pPr>
        <w:spacing w:after="0" w:line="240" w:lineRule="auto"/>
        <w:jc w:val="center"/>
        <w:rPr>
          <w:rFonts w:ascii="Times New Roman" w:hAnsi="Times New Roman" w:cs="Times New Roman"/>
          <w:b/>
          <w:bCs/>
          <w:sz w:val="24"/>
          <w:szCs w:val="24"/>
        </w:rPr>
      </w:pPr>
      <w:r w:rsidRPr="00EC4ABF">
        <w:rPr>
          <w:rFonts w:ascii="Times New Roman" w:hAnsi="Times New Roman" w:cs="Times New Roman"/>
          <w:b/>
          <w:bCs/>
          <w:sz w:val="24"/>
          <w:szCs w:val="24"/>
        </w:rPr>
        <w:t>Приложение</w:t>
      </w:r>
      <w:r w:rsidR="004D2A1F" w:rsidRPr="00EC4ABF">
        <w:rPr>
          <w:rFonts w:ascii="Times New Roman" w:hAnsi="Times New Roman" w:cs="Times New Roman"/>
          <w:b/>
          <w:bCs/>
          <w:sz w:val="24"/>
          <w:szCs w:val="24"/>
        </w:rPr>
        <w:t xml:space="preserve"> 1</w:t>
      </w:r>
    </w:p>
    <w:p w14:paraId="1407AABB" w14:textId="77777777" w:rsidR="00D86167" w:rsidRPr="00EC4ABF" w:rsidRDefault="00D86167" w:rsidP="00D86167">
      <w:pPr>
        <w:spacing w:after="0" w:line="240" w:lineRule="auto"/>
        <w:rPr>
          <w:rFonts w:ascii="Times New Roman" w:hAnsi="Times New Roman" w:cs="Times New Roman"/>
          <w:sz w:val="24"/>
          <w:szCs w:val="24"/>
        </w:rPr>
      </w:pPr>
      <w:r w:rsidRPr="00EC4ABF">
        <w:rPr>
          <w:rFonts w:ascii="Times New Roman" w:hAnsi="Times New Roman" w:cs="Times New Roman"/>
          <w:sz w:val="24"/>
          <w:szCs w:val="24"/>
        </w:rPr>
        <w:t> </w:t>
      </w:r>
    </w:p>
    <w:p w14:paraId="052D7951" w14:textId="77777777" w:rsidR="00D86167" w:rsidRPr="00EC4ABF" w:rsidRDefault="00D86167" w:rsidP="00914F0F">
      <w:pPr>
        <w:spacing w:after="0" w:line="240" w:lineRule="auto"/>
        <w:jc w:val="center"/>
        <w:rPr>
          <w:rFonts w:ascii="Times New Roman" w:hAnsi="Times New Roman" w:cs="Times New Roman"/>
          <w:sz w:val="24"/>
          <w:szCs w:val="24"/>
        </w:rPr>
      </w:pPr>
      <w:r w:rsidRPr="00EC4ABF">
        <w:rPr>
          <w:rFonts w:ascii="Times New Roman" w:hAnsi="Times New Roman" w:cs="Times New Roman"/>
          <w:sz w:val="24"/>
          <w:szCs w:val="24"/>
        </w:rPr>
        <w:t>Образец оформления статьи</w:t>
      </w:r>
    </w:p>
    <w:p w14:paraId="0B4A6261" w14:textId="77777777" w:rsidR="00D86167" w:rsidRPr="00EC4ABF" w:rsidRDefault="00D86167" w:rsidP="00D86167">
      <w:pPr>
        <w:spacing w:after="0" w:line="240" w:lineRule="auto"/>
        <w:rPr>
          <w:rFonts w:ascii="Times New Roman" w:hAnsi="Times New Roman" w:cs="Times New Roman"/>
          <w:sz w:val="24"/>
          <w:szCs w:val="24"/>
        </w:rPr>
      </w:pPr>
      <w:r w:rsidRPr="00EC4ABF">
        <w:rPr>
          <w:rFonts w:ascii="Times New Roman" w:hAnsi="Times New Roman" w:cs="Times New Roman"/>
          <w:sz w:val="24"/>
          <w:szCs w:val="24"/>
        </w:rPr>
        <w:t> </w:t>
      </w:r>
    </w:p>
    <w:p w14:paraId="15753C3C"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b/>
          <w:bCs/>
          <w:sz w:val="24"/>
          <w:szCs w:val="24"/>
          <w:lang w:eastAsia="ru-RU"/>
        </w:rPr>
        <w:t>Структура статьи</w:t>
      </w:r>
      <w:r w:rsidRPr="00EC4ABF">
        <w:rPr>
          <w:rFonts w:ascii="Times New Roman" w:eastAsia="Times New Roman" w:hAnsi="Times New Roman" w:cs="Times New Roman"/>
          <w:sz w:val="24"/>
          <w:szCs w:val="24"/>
          <w:lang w:eastAsia="ru-RU"/>
        </w:rPr>
        <w:t>:</w:t>
      </w:r>
    </w:p>
    <w:p w14:paraId="4D948477"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Заглавие (на английском языке).</w:t>
      </w:r>
    </w:p>
    <w:p w14:paraId="55AAABAF"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Имя, отчество и фамилия автора на английском языке.</w:t>
      </w:r>
    </w:p>
    <w:p w14:paraId="0F894C57"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После отступа: сведения об авторе на английском языке: организация, страна</w:t>
      </w:r>
    </w:p>
    <w:p w14:paraId="2142716F" w14:textId="15DA2CE1"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 xml:space="preserve">После отступа: аннотация – 250 слов (на английском языке), ключевые слова – до 10 слов (на английском языке). Ключевые слова отделяются друг от друга запятой </w:t>
      </w:r>
      <w:proofErr w:type="gramStart"/>
      <w:r w:rsidRPr="00EC4ABF">
        <w:rPr>
          <w:rFonts w:ascii="Times New Roman" w:eastAsia="Times New Roman" w:hAnsi="Times New Roman" w:cs="Times New Roman"/>
          <w:sz w:val="24"/>
          <w:szCs w:val="24"/>
          <w:lang w:eastAsia="ru-RU"/>
        </w:rPr>
        <w:t>– ,</w:t>
      </w:r>
      <w:proofErr w:type="gramEnd"/>
    </w:p>
    <w:p w14:paraId="0D068246"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После отступа: текст статьи (на английском или русском языках).</w:t>
      </w:r>
    </w:p>
    <w:p w14:paraId="4DC06DD4"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СТРУКТУРА ТЕКСТА СТАТЬИ состоит из:</w:t>
      </w:r>
    </w:p>
    <w:p w14:paraId="6A4232E8"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- 1. Введения (актуальность проблемы исследования);</w:t>
      </w:r>
    </w:p>
    <w:p w14:paraId="08A7E6C5"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- 2. Материалов и методов (материалы и методы расписываются подробно);</w:t>
      </w:r>
    </w:p>
    <w:p w14:paraId="2C4CCA0A"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- 3. Обсуждения (в обсуждении описывается кто из авторов занимался данной темой исследования);</w:t>
      </w:r>
    </w:p>
    <w:p w14:paraId="18EFBD7F"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- 4. Результатов (основная часть статьи);</w:t>
      </w:r>
    </w:p>
    <w:p w14:paraId="40457F23"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- 5. Заключения (выводы);</w:t>
      </w:r>
    </w:p>
    <w:p w14:paraId="452B3EED"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- 6. Благодарности (если статья выполнена при финансовой поддержке научного фонда)</w:t>
      </w:r>
    </w:p>
    <w:p w14:paraId="2719E271"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 Литература (на языке оригинала). В разделе литература в алфавитном порядке должны быть раскрыты не менее 20 ссылок на литературу или источники.</w:t>
      </w:r>
    </w:p>
    <w:p w14:paraId="2710C273"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 </w:t>
      </w:r>
      <w:proofErr w:type="spellStart"/>
      <w:r w:rsidRPr="00EC4ABF">
        <w:rPr>
          <w:rFonts w:ascii="Times New Roman" w:eastAsia="Times New Roman" w:hAnsi="Times New Roman" w:cs="Times New Roman"/>
          <w:sz w:val="24"/>
          <w:szCs w:val="24"/>
          <w:lang w:eastAsia="ru-RU"/>
        </w:rPr>
        <w:t>References</w:t>
      </w:r>
      <w:proofErr w:type="spellEnd"/>
      <w:r w:rsidRPr="00EC4ABF">
        <w:rPr>
          <w:rFonts w:ascii="Times New Roman" w:eastAsia="Times New Roman" w:hAnsi="Times New Roman" w:cs="Times New Roman"/>
          <w:sz w:val="24"/>
          <w:szCs w:val="24"/>
          <w:lang w:eastAsia="ru-RU"/>
        </w:rPr>
        <w:t> (в транслитерации если ссылка не на английском языке с включением в скобках на смысловом английском языке. В конце сноски указывается (</w:t>
      </w:r>
      <w:proofErr w:type="spellStart"/>
      <w:r w:rsidRPr="00EC4ABF">
        <w:rPr>
          <w:rFonts w:ascii="Times New Roman" w:eastAsia="Times New Roman" w:hAnsi="Times New Roman" w:cs="Times New Roman"/>
          <w:sz w:val="24"/>
          <w:szCs w:val="24"/>
          <w:lang w:eastAsia="ru-RU"/>
        </w:rPr>
        <w:t>In</w:t>
      </w:r>
      <w:proofErr w:type="spellEnd"/>
      <w:r w:rsidRPr="00EC4ABF">
        <w:rPr>
          <w:rFonts w:ascii="Times New Roman" w:eastAsia="Times New Roman" w:hAnsi="Times New Roman" w:cs="Times New Roman"/>
          <w:sz w:val="24"/>
          <w:szCs w:val="24"/>
          <w:lang w:eastAsia="ru-RU"/>
        </w:rPr>
        <w:t xml:space="preserve"> </w:t>
      </w:r>
      <w:proofErr w:type="spellStart"/>
      <w:r w:rsidRPr="00EC4ABF">
        <w:rPr>
          <w:rFonts w:ascii="Times New Roman" w:eastAsia="Times New Roman" w:hAnsi="Times New Roman" w:cs="Times New Roman"/>
          <w:sz w:val="24"/>
          <w:szCs w:val="24"/>
          <w:lang w:eastAsia="ru-RU"/>
        </w:rPr>
        <w:t>Russian</w:t>
      </w:r>
      <w:proofErr w:type="spellEnd"/>
      <w:r w:rsidRPr="00EC4ABF">
        <w:rPr>
          <w:rFonts w:ascii="Times New Roman" w:eastAsia="Times New Roman" w:hAnsi="Times New Roman" w:cs="Times New Roman"/>
          <w:sz w:val="24"/>
          <w:szCs w:val="24"/>
          <w:lang w:eastAsia="ru-RU"/>
        </w:rPr>
        <w:t>) если ссылка переведена с русского языка). Подробнее см. Приложение 3.</w:t>
      </w:r>
    </w:p>
    <w:p w14:paraId="49006E7F"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ЗАГЛАВИЕ (на русском языке)</w:t>
      </w:r>
    </w:p>
    <w:p w14:paraId="309BEB3C"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имя, отчество и фамилия автора на русском языке</w:t>
      </w:r>
    </w:p>
    <w:p w14:paraId="689C2241"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сведения об авторе на русском языке: организация, страна, электронная почта</w:t>
      </w:r>
    </w:p>
    <w:p w14:paraId="48DB0010" w14:textId="2D1F4E9B"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аннотация - не менее 250 слов (на русском языке), ключевые слова – до 10 слов (на русском языке).</w:t>
      </w:r>
    </w:p>
    <w:p w14:paraId="149E4799"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b/>
          <w:bCs/>
          <w:sz w:val="24"/>
          <w:szCs w:val="24"/>
          <w:lang w:eastAsia="ru-RU"/>
        </w:rPr>
        <w:t>...</w:t>
      </w:r>
    </w:p>
    <w:p w14:paraId="172D6DA2"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p>
    <w:p w14:paraId="44D3AA68" w14:textId="2C1808EB"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b/>
          <w:bCs/>
          <w:sz w:val="24"/>
          <w:szCs w:val="24"/>
          <w:lang w:eastAsia="ru-RU"/>
        </w:rPr>
        <w:lastRenderedPageBreak/>
        <w:t xml:space="preserve">Приложение </w:t>
      </w:r>
      <w:r w:rsidR="004D2A1F" w:rsidRPr="00EC4ABF">
        <w:rPr>
          <w:rFonts w:ascii="Times New Roman" w:eastAsia="Times New Roman" w:hAnsi="Times New Roman" w:cs="Times New Roman"/>
          <w:b/>
          <w:bCs/>
          <w:sz w:val="24"/>
          <w:szCs w:val="24"/>
          <w:lang w:eastAsia="ru-RU"/>
        </w:rPr>
        <w:t>2</w:t>
      </w:r>
    </w:p>
    <w:p w14:paraId="073D275C"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b/>
          <w:bCs/>
          <w:sz w:val="24"/>
          <w:szCs w:val="24"/>
          <w:lang w:eastAsia="ru-RU"/>
        </w:rPr>
        <w:t>Примеры оформления библиографических ссылок </w:t>
      </w:r>
    </w:p>
    <w:p w14:paraId="501BA427"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Список использованной литературы завершает статью и публикуется под заголовком «Литература». Список литературы указывается в алфавитном порядке. Он должен содержать только цитированные в статье работы. Ссылки на литературу следует давать с помощью не номерных, а скобочных сносок – посредством указания фамилии автора и года работы в скобках, отделяя номер страницы двоеточием (Петров, 2014: 12). Если дается ссылка на сборник статей, вместо фамилии автора можно указывать либо фамилию ответственного редактора (или составителя) сборника, либо одно или два слова из названия сборника. Если дается ссылка на материал, автор или составитель которого не известен (газетная заметка и т.д.), так же указывается одно или два слова из начала заголовка материала (Письма и телеграммы, 2009). Названия, удобные для сокращения, могут сокращаться, например, «Акты кавказской археографической комиссии» – АКАК (АКАК, 1881: 55–56). При ссылке на статьи или книги, написанные совместно двумя авторами, указываются оба автора (Шалимов, Петров, 2012: 61). При ссылке на статьи или книги, написанные совместно тремя или более авторами, следует указывать фамилию первого автора и писать «и др.» (Иванов и др., 2009); на зарубежные издания – «</w:t>
      </w:r>
      <w:proofErr w:type="spellStart"/>
      <w:r w:rsidRPr="00EC4ABF">
        <w:rPr>
          <w:rFonts w:ascii="Times New Roman" w:eastAsia="Times New Roman" w:hAnsi="Times New Roman" w:cs="Times New Roman"/>
          <w:sz w:val="24"/>
          <w:szCs w:val="24"/>
          <w:lang w:eastAsia="ru-RU"/>
        </w:rPr>
        <w:t>et</w:t>
      </w:r>
      <w:proofErr w:type="spellEnd"/>
      <w:r w:rsidRPr="00EC4ABF">
        <w:rPr>
          <w:rFonts w:ascii="Times New Roman" w:eastAsia="Times New Roman" w:hAnsi="Times New Roman" w:cs="Times New Roman"/>
          <w:sz w:val="24"/>
          <w:szCs w:val="24"/>
          <w:lang w:eastAsia="ru-RU"/>
        </w:rPr>
        <w:t xml:space="preserve"> </w:t>
      </w:r>
      <w:proofErr w:type="spellStart"/>
      <w:r w:rsidRPr="00EC4ABF">
        <w:rPr>
          <w:rFonts w:ascii="Times New Roman" w:eastAsia="Times New Roman" w:hAnsi="Times New Roman" w:cs="Times New Roman"/>
          <w:sz w:val="24"/>
          <w:szCs w:val="24"/>
          <w:lang w:eastAsia="ru-RU"/>
        </w:rPr>
        <w:t>al</w:t>
      </w:r>
      <w:proofErr w:type="spellEnd"/>
      <w:r w:rsidRPr="00EC4ABF">
        <w:rPr>
          <w:rFonts w:ascii="Times New Roman" w:eastAsia="Times New Roman" w:hAnsi="Times New Roman" w:cs="Times New Roman"/>
          <w:sz w:val="24"/>
          <w:szCs w:val="24"/>
          <w:lang w:eastAsia="ru-RU"/>
        </w:rPr>
        <w:t>.» (</w:t>
      </w:r>
      <w:proofErr w:type="spellStart"/>
      <w:r w:rsidRPr="00EC4ABF">
        <w:rPr>
          <w:rFonts w:ascii="Times New Roman" w:eastAsia="Times New Roman" w:hAnsi="Times New Roman" w:cs="Times New Roman"/>
          <w:sz w:val="24"/>
          <w:szCs w:val="24"/>
          <w:lang w:eastAsia="ru-RU"/>
        </w:rPr>
        <w:t>Smith</w:t>
      </w:r>
      <w:proofErr w:type="spellEnd"/>
      <w:r w:rsidRPr="00EC4ABF">
        <w:rPr>
          <w:rFonts w:ascii="Times New Roman" w:eastAsia="Times New Roman" w:hAnsi="Times New Roman" w:cs="Times New Roman"/>
          <w:sz w:val="24"/>
          <w:szCs w:val="24"/>
          <w:lang w:eastAsia="ru-RU"/>
        </w:rPr>
        <w:t xml:space="preserve"> </w:t>
      </w:r>
      <w:proofErr w:type="spellStart"/>
      <w:r w:rsidRPr="00EC4ABF">
        <w:rPr>
          <w:rFonts w:ascii="Times New Roman" w:eastAsia="Times New Roman" w:hAnsi="Times New Roman" w:cs="Times New Roman"/>
          <w:sz w:val="24"/>
          <w:szCs w:val="24"/>
          <w:lang w:eastAsia="ru-RU"/>
        </w:rPr>
        <w:t>et</w:t>
      </w:r>
      <w:proofErr w:type="spellEnd"/>
      <w:r w:rsidRPr="00EC4ABF">
        <w:rPr>
          <w:rFonts w:ascii="Times New Roman" w:eastAsia="Times New Roman" w:hAnsi="Times New Roman" w:cs="Times New Roman"/>
          <w:sz w:val="24"/>
          <w:szCs w:val="24"/>
          <w:lang w:eastAsia="ru-RU"/>
        </w:rPr>
        <w:t xml:space="preserve"> </w:t>
      </w:r>
      <w:proofErr w:type="spellStart"/>
      <w:r w:rsidRPr="00EC4ABF">
        <w:rPr>
          <w:rFonts w:ascii="Times New Roman" w:eastAsia="Times New Roman" w:hAnsi="Times New Roman" w:cs="Times New Roman"/>
          <w:sz w:val="24"/>
          <w:szCs w:val="24"/>
          <w:lang w:eastAsia="ru-RU"/>
        </w:rPr>
        <w:t>al</w:t>
      </w:r>
      <w:proofErr w:type="spellEnd"/>
      <w:r w:rsidRPr="00EC4ABF">
        <w:rPr>
          <w:rFonts w:ascii="Times New Roman" w:eastAsia="Times New Roman" w:hAnsi="Times New Roman" w:cs="Times New Roman"/>
          <w:sz w:val="24"/>
          <w:szCs w:val="24"/>
          <w:lang w:eastAsia="ru-RU"/>
        </w:rPr>
        <w:t>., 2001). При ссылках на работы одного и того же автора, опубликованные в одном и том же году, следует различать работы, добавляя латинские буквы a, b, c к году издания (Петров, 2006a; Петров, 2006b). Архивные источники в тексте раскрываются полностью: (НАГ. Ф. 12. Оп. 31. Д. 1154. Л. 89).</w:t>
      </w:r>
    </w:p>
    <w:p w14:paraId="4F753AB1"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На авторефераты диссертаций и диссертации ссылаться </w:t>
      </w:r>
      <w:r w:rsidRPr="00EC4ABF">
        <w:rPr>
          <w:rFonts w:ascii="Times New Roman" w:eastAsia="Times New Roman" w:hAnsi="Times New Roman" w:cs="Times New Roman"/>
          <w:b/>
          <w:bCs/>
          <w:sz w:val="24"/>
          <w:szCs w:val="24"/>
          <w:lang w:eastAsia="ru-RU"/>
        </w:rPr>
        <w:t>не рекомендуется</w:t>
      </w:r>
      <w:r w:rsidRPr="00EC4ABF">
        <w:rPr>
          <w:rFonts w:ascii="Times New Roman" w:eastAsia="Times New Roman" w:hAnsi="Times New Roman" w:cs="Times New Roman"/>
          <w:sz w:val="24"/>
          <w:szCs w:val="24"/>
          <w:lang w:eastAsia="ru-RU"/>
        </w:rPr>
        <w:t>.</w:t>
      </w:r>
    </w:p>
    <w:p w14:paraId="5F597FED"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 </w:t>
      </w:r>
    </w:p>
    <w:p w14:paraId="078D88F5"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Образцы оформления</w:t>
      </w:r>
    </w:p>
    <w:p w14:paraId="5BCBDB05"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Для монографий: Петров, 2010 – </w:t>
      </w:r>
      <w:r w:rsidRPr="00EC4ABF">
        <w:rPr>
          <w:rFonts w:ascii="Times New Roman" w:eastAsia="Times New Roman" w:hAnsi="Times New Roman" w:cs="Times New Roman"/>
          <w:i/>
          <w:iCs/>
          <w:sz w:val="24"/>
          <w:szCs w:val="24"/>
          <w:lang w:eastAsia="ru-RU"/>
        </w:rPr>
        <w:t>Петров В.М.</w:t>
      </w:r>
      <w:r w:rsidRPr="00EC4ABF">
        <w:rPr>
          <w:rFonts w:ascii="Times New Roman" w:eastAsia="Times New Roman" w:hAnsi="Times New Roman" w:cs="Times New Roman"/>
          <w:sz w:val="24"/>
          <w:szCs w:val="24"/>
          <w:lang w:eastAsia="ru-RU"/>
        </w:rPr>
        <w:t> Исторический портрет П.А. Столыпина. Сургут, 2010. 186 с.</w:t>
      </w:r>
    </w:p>
    <w:p w14:paraId="369E3B9D"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 </w:t>
      </w:r>
    </w:p>
    <w:p w14:paraId="6F61C5FB"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Для статей: Шалимов, Петров, 2012 – </w:t>
      </w:r>
      <w:r w:rsidRPr="00EC4ABF">
        <w:rPr>
          <w:rFonts w:ascii="Times New Roman" w:eastAsia="Times New Roman" w:hAnsi="Times New Roman" w:cs="Times New Roman"/>
          <w:i/>
          <w:iCs/>
          <w:sz w:val="24"/>
          <w:szCs w:val="24"/>
          <w:lang w:eastAsia="ru-RU"/>
        </w:rPr>
        <w:t>Шалимов В.Н., Петров В.М. </w:t>
      </w:r>
      <w:r w:rsidRPr="00EC4ABF">
        <w:rPr>
          <w:rFonts w:ascii="Times New Roman" w:eastAsia="Times New Roman" w:hAnsi="Times New Roman" w:cs="Times New Roman"/>
          <w:sz w:val="24"/>
          <w:szCs w:val="24"/>
          <w:lang w:eastAsia="ru-RU"/>
        </w:rPr>
        <w:t>(если авторов больше трех, то после трех фамилий пишут «и др.») П.А. Столыпин в российской историографии // </w:t>
      </w:r>
      <w:r w:rsidRPr="00EC4ABF">
        <w:rPr>
          <w:rFonts w:ascii="Times New Roman" w:eastAsia="Times New Roman" w:hAnsi="Times New Roman" w:cs="Times New Roman"/>
          <w:i/>
          <w:iCs/>
          <w:sz w:val="24"/>
          <w:szCs w:val="24"/>
          <w:lang w:eastAsia="ru-RU"/>
        </w:rPr>
        <w:t>Голос минувшего.</w:t>
      </w:r>
      <w:r w:rsidRPr="00EC4ABF">
        <w:rPr>
          <w:rFonts w:ascii="Times New Roman" w:eastAsia="Times New Roman" w:hAnsi="Times New Roman" w:cs="Times New Roman"/>
          <w:sz w:val="24"/>
          <w:szCs w:val="24"/>
          <w:lang w:eastAsia="ru-RU"/>
        </w:rPr>
        <w:t> 2012. № 1 (16). С. 63–76.</w:t>
      </w:r>
    </w:p>
    <w:p w14:paraId="14F5271F"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 </w:t>
      </w:r>
    </w:p>
    <w:p w14:paraId="1BEA8A55"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Для архивных источников: НАГ – Национальный архив Грузии. </w:t>
      </w:r>
    </w:p>
    <w:p w14:paraId="0FC9AFF4"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 </w:t>
      </w:r>
    </w:p>
    <w:p w14:paraId="476FEBA6"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 xml:space="preserve">Транслитерация. Автоматизировать процесс транслитерации можно, воспользовавшись программным обеспечением, которое доступно по адресу https://antropophob.ru/translit-bsi. После автоматического </w:t>
      </w:r>
      <w:proofErr w:type="spellStart"/>
      <w:r w:rsidRPr="00EC4ABF">
        <w:rPr>
          <w:rFonts w:ascii="Times New Roman" w:eastAsia="Times New Roman" w:hAnsi="Times New Roman" w:cs="Times New Roman"/>
          <w:sz w:val="24"/>
          <w:szCs w:val="24"/>
          <w:lang w:eastAsia="ru-RU"/>
        </w:rPr>
        <w:t>транслитерирования</w:t>
      </w:r>
      <w:proofErr w:type="spellEnd"/>
      <w:r w:rsidRPr="00EC4ABF">
        <w:rPr>
          <w:rFonts w:ascii="Times New Roman" w:eastAsia="Times New Roman" w:hAnsi="Times New Roman" w:cs="Times New Roman"/>
          <w:sz w:val="24"/>
          <w:szCs w:val="24"/>
          <w:lang w:eastAsia="ru-RU"/>
        </w:rPr>
        <w:t xml:space="preserve"> необходимо вручную проверить правильность полученного результата и внести необходимые коррективы. Транслитерированные ссылки должны содержать только значащие для аналитической обработки элементы (Ф.И.О. авторов, название первоисточника, выходные данные). В списке литературы названия работ на языках, использующих </w:t>
      </w:r>
      <w:proofErr w:type="spellStart"/>
      <w:r w:rsidRPr="00EC4ABF">
        <w:rPr>
          <w:rFonts w:ascii="Times New Roman" w:eastAsia="Times New Roman" w:hAnsi="Times New Roman" w:cs="Times New Roman"/>
          <w:sz w:val="24"/>
          <w:szCs w:val="24"/>
          <w:lang w:eastAsia="ru-RU"/>
        </w:rPr>
        <w:t>нелатинизированные</w:t>
      </w:r>
      <w:proofErr w:type="spellEnd"/>
      <w:r w:rsidRPr="00EC4ABF">
        <w:rPr>
          <w:rFonts w:ascii="Times New Roman" w:eastAsia="Times New Roman" w:hAnsi="Times New Roman" w:cs="Times New Roman"/>
          <w:sz w:val="24"/>
          <w:szCs w:val="24"/>
          <w:lang w:eastAsia="ru-RU"/>
        </w:rPr>
        <w:t xml:space="preserve"> алфавиты, должны быть переведены на английский и заключены в квадратные скобки; названия источников должны быть транслитерированы, в конце следует указать язык оригинала в квадратных скобках. В случае цитирования книги название издательства (если это название учреждения) должно быть переведено на английский язык, во всех остальных случаях - транслитерировано, место издания - переведено.</w:t>
      </w:r>
    </w:p>
    <w:p w14:paraId="2BB00823"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 </w:t>
      </w:r>
    </w:p>
    <w:p w14:paraId="1B34EF79" w14:textId="77777777" w:rsidR="00015409" w:rsidRPr="00EC4ABF" w:rsidRDefault="00015409" w:rsidP="00015409">
      <w:pPr>
        <w:spacing w:after="0" w:line="240" w:lineRule="auto"/>
        <w:jc w:val="both"/>
        <w:rPr>
          <w:rFonts w:ascii="Times New Roman" w:eastAsia="Times New Roman" w:hAnsi="Times New Roman" w:cs="Times New Roman"/>
          <w:sz w:val="24"/>
          <w:szCs w:val="24"/>
          <w:lang w:eastAsia="ru-RU"/>
        </w:rPr>
      </w:pPr>
      <w:r w:rsidRPr="00EC4ABF">
        <w:rPr>
          <w:rFonts w:ascii="Times New Roman" w:eastAsia="Times New Roman" w:hAnsi="Times New Roman" w:cs="Times New Roman"/>
          <w:sz w:val="24"/>
          <w:szCs w:val="24"/>
          <w:lang w:eastAsia="ru-RU"/>
        </w:rPr>
        <w:t>Пример транслитерации:</w:t>
      </w:r>
    </w:p>
    <w:p w14:paraId="58D3B6BE" w14:textId="77777777" w:rsidR="00015409" w:rsidRPr="00EC4ABF" w:rsidRDefault="00015409" w:rsidP="00015409">
      <w:pPr>
        <w:spacing w:after="0" w:line="240" w:lineRule="auto"/>
        <w:jc w:val="both"/>
        <w:rPr>
          <w:rFonts w:ascii="Times New Roman" w:eastAsia="Times New Roman" w:hAnsi="Times New Roman" w:cs="Times New Roman"/>
          <w:sz w:val="24"/>
          <w:szCs w:val="24"/>
          <w:lang w:val="en-US" w:eastAsia="ru-RU"/>
        </w:rPr>
      </w:pPr>
      <w:proofErr w:type="spellStart"/>
      <w:r w:rsidRPr="00EC4ABF">
        <w:rPr>
          <w:rFonts w:ascii="Times New Roman" w:eastAsia="Times New Roman" w:hAnsi="Times New Roman" w:cs="Times New Roman"/>
          <w:sz w:val="24"/>
          <w:szCs w:val="24"/>
          <w:lang w:eastAsia="ru-RU"/>
        </w:rPr>
        <w:t>Суляк</w:t>
      </w:r>
      <w:proofErr w:type="spellEnd"/>
      <w:r w:rsidRPr="00EC4ABF">
        <w:rPr>
          <w:rFonts w:ascii="Times New Roman" w:eastAsia="Times New Roman" w:hAnsi="Times New Roman" w:cs="Times New Roman"/>
          <w:sz w:val="24"/>
          <w:szCs w:val="24"/>
          <w:lang w:eastAsia="ru-RU"/>
        </w:rPr>
        <w:t>, 2012 </w:t>
      </w:r>
      <w:r w:rsidRPr="00EC4ABF">
        <w:rPr>
          <w:rFonts w:ascii="Times New Roman" w:eastAsia="Times New Roman" w:hAnsi="Times New Roman" w:cs="Times New Roman"/>
          <w:i/>
          <w:iCs/>
          <w:sz w:val="24"/>
          <w:szCs w:val="24"/>
          <w:lang w:eastAsia="ru-RU"/>
        </w:rPr>
        <w:t>– </w:t>
      </w:r>
      <w:proofErr w:type="spellStart"/>
      <w:r w:rsidRPr="00EC4ABF">
        <w:rPr>
          <w:rFonts w:ascii="Times New Roman" w:eastAsia="Times New Roman" w:hAnsi="Times New Roman" w:cs="Times New Roman"/>
          <w:i/>
          <w:iCs/>
          <w:sz w:val="24"/>
          <w:szCs w:val="24"/>
          <w:lang w:eastAsia="ru-RU"/>
        </w:rPr>
        <w:t>Суляк</w:t>
      </w:r>
      <w:proofErr w:type="spellEnd"/>
      <w:r w:rsidRPr="00EC4ABF">
        <w:rPr>
          <w:rFonts w:ascii="Times New Roman" w:eastAsia="Times New Roman" w:hAnsi="Times New Roman" w:cs="Times New Roman"/>
          <w:i/>
          <w:iCs/>
          <w:sz w:val="24"/>
          <w:szCs w:val="24"/>
          <w:lang w:eastAsia="ru-RU"/>
        </w:rPr>
        <w:t xml:space="preserve"> С.Г</w:t>
      </w:r>
      <w:r w:rsidRPr="00EC4ABF">
        <w:rPr>
          <w:rFonts w:ascii="Times New Roman" w:eastAsia="Times New Roman" w:hAnsi="Times New Roman" w:cs="Times New Roman"/>
          <w:sz w:val="24"/>
          <w:szCs w:val="24"/>
          <w:lang w:eastAsia="ru-RU"/>
        </w:rPr>
        <w:t xml:space="preserve">. </w:t>
      </w:r>
      <w:proofErr w:type="spellStart"/>
      <w:r w:rsidRPr="00EC4ABF">
        <w:rPr>
          <w:rFonts w:ascii="Times New Roman" w:eastAsia="Times New Roman" w:hAnsi="Times New Roman" w:cs="Times New Roman"/>
          <w:sz w:val="24"/>
          <w:szCs w:val="24"/>
          <w:lang w:eastAsia="ru-RU"/>
        </w:rPr>
        <w:t>Этнодемографические</w:t>
      </w:r>
      <w:proofErr w:type="spellEnd"/>
      <w:r w:rsidRPr="00EC4ABF">
        <w:rPr>
          <w:rFonts w:ascii="Times New Roman" w:eastAsia="Times New Roman" w:hAnsi="Times New Roman" w:cs="Times New Roman"/>
          <w:sz w:val="24"/>
          <w:szCs w:val="24"/>
          <w:lang w:eastAsia="ru-RU"/>
        </w:rPr>
        <w:t xml:space="preserve"> процессы в Бессарабии в XIX – начале XX в. // Русин. Международный</w:t>
      </w:r>
      <w:r w:rsidRPr="00EC4ABF">
        <w:rPr>
          <w:rFonts w:ascii="Times New Roman" w:eastAsia="Times New Roman" w:hAnsi="Times New Roman" w:cs="Times New Roman"/>
          <w:sz w:val="24"/>
          <w:szCs w:val="24"/>
          <w:lang w:val="en-US" w:eastAsia="ru-RU"/>
        </w:rPr>
        <w:t xml:space="preserve"> </w:t>
      </w:r>
      <w:r w:rsidRPr="00EC4ABF">
        <w:rPr>
          <w:rFonts w:ascii="Times New Roman" w:eastAsia="Times New Roman" w:hAnsi="Times New Roman" w:cs="Times New Roman"/>
          <w:sz w:val="24"/>
          <w:szCs w:val="24"/>
          <w:lang w:eastAsia="ru-RU"/>
        </w:rPr>
        <w:t>исторический</w:t>
      </w:r>
      <w:r w:rsidRPr="00EC4ABF">
        <w:rPr>
          <w:rFonts w:ascii="Times New Roman" w:eastAsia="Times New Roman" w:hAnsi="Times New Roman" w:cs="Times New Roman"/>
          <w:sz w:val="24"/>
          <w:szCs w:val="24"/>
          <w:lang w:val="en-US" w:eastAsia="ru-RU"/>
        </w:rPr>
        <w:t xml:space="preserve"> </w:t>
      </w:r>
      <w:r w:rsidRPr="00EC4ABF">
        <w:rPr>
          <w:rFonts w:ascii="Times New Roman" w:eastAsia="Times New Roman" w:hAnsi="Times New Roman" w:cs="Times New Roman"/>
          <w:sz w:val="24"/>
          <w:szCs w:val="24"/>
          <w:lang w:eastAsia="ru-RU"/>
        </w:rPr>
        <w:t>журнал</w:t>
      </w:r>
      <w:r w:rsidRPr="00EC4ABF">
        <w:rPr>
          <w:rFonts w:ascii="Times New Roman" w:eastAsia="Times New Roman" w:hAnsi="Times New Roman" w:cs="Times New Roman"/>
          <w:sz w:val="24"/>
          <w:szCs w:val="24"/>
          <w:lang w:val="en-US" w:eastAsia="ru-RU"/>
        </w:rPr>
        <w:t xml:space="preserve">. 2012. № 1 (27). </w:t>
      </w:r>
      <w:r w:rsidRPr="00EC4ABF">
        <w:rPr>
          <w:rFonts w:ascii="Times New Roman" w:eastAsia="Times New Roman" w:hAnsi="Times New Roman" w:cs="Times New Roman"/>
          <w:sz w:val="24"/>
          <w:szCs w:val="24"/>
          <w:lang w:eastAsia="ru-RU"/>
        </w:rPr>
        <w:t>С</w:t>
      </w:r>
      <w:r w:rsidRPr="00EC4ABF">
        <w:rPr>
          <w:rFonts w:ascii="Times New Roman" w:eastAsia="Times New Roman" w:hAnsi="Times New Roman" w:cs="Times New Roman"/>
          <w:sz w:val="24"/>
          <w:szCs w:val="24"/>
          <w:lang w:val="en-US" w:eastAsia="ru-RU"/>
        </w:rPr>
        <w:t>. 6-26.</w:t>
      </w:r>
    </w:p>
    <w:p w14:paraId="4D16834B" w14:textId="77777777" w:rsidR="00015409" w:rsidRPr="00EC4ABF" w:rsidRDefault="00015409" w:rsidP="00015409">
      <w:pPr>
        <w:spacing w:after="0" w:line="240" w:lineRule="auto"/>
        <w:jc w:val="both"/>
        <w:rPr>
          <w:rFonts w:ascii="Times New Roman" w:eastAsia="Times New Roman" w:hAnsi="Times New Roman" w:cs="Times New Roman"/>
          <w:sz w:val="24"/>
          <w:szCs w:val="24"/>
          <w:lang w:val="en-US" w:eastAsia="ru-RU"/>
        </w:rPr>
      </w:pPr>
      <w:r w:rsidRPr="00EC4ABF">
        <w:rPr>
          <w:rFonts w:ascii="Times New Roman" w:eastAsia="Times New Roman" w:hAnsi="Times New Roman" w:cs="Times New Roman"/>
          <w:sz w:val="24"/>
          <w:szCs w:val="24"/>
          <w:lang w:val="en-US" w:eastAsia="ru-RU"/>
        </w:rPr>
        <w:t> </w:t>
      </w:r>
    </w:p>
    <w:p w14:paraId="64B26143" w14:textId="0E046ECE" w:rsidR="00731633" w:rsidRPr="00015409" w:rsidRDefault="00015409" w:rsidP="00015409">
      <w:pPr>
        <w:spacing w:after="0" w:line="240" w:lineRule="auto"/>
        <w:jc w:val="both"/>
        <w:rPr>
          <w:rFonts w:ascii="Times New Roman" w:eastAsia="Times New Roman" w:hAnsi="Times New Roman" w:cs="Times New Roman"/>
          <w:sz w:val="24"/>
          <w:szCs w:val="24"/>
          <w:lang w:eastAsia="ru-RU"/>
        </w:rPr>
      </w:pPr>
      <w:proofErr w:type="spellStart"/>
      <w:r w:rsidRPr="00EC4ABF">
        <w:rPr>
          <w:rFonts w:ascii="Times New Roman" w:eastAsia="Times New Roman" w:hAnsi="Times New Roman" w:cs="Times New Roman"/>
          <w:sz w:val="24"/>
          <w:szCs w:val="24"/>
          <w:lang w:val="en-US" w:eastAsia="ru-RU"/>
        </w:rPr>
        <w:t>Sulyak</w:t>
      </w:r>
      <w:proofErr w:type="spellEnd"/>
      <w:r w:rsidRPr="00EC4ABF">
        <w:rPr>
          <w:rFonts w:ascii="Times New Roman" w:eastAsia="Times New Roman" w:hAnsi="Times New Roman" w:cs="Times New Roman"/>
          <w:sz w:val="24"/>
          <w:szCs w:val="24"/>
          <w:lang w:val="en-US" w:eastAsia="ru-RU"/>
        </w:rPr>
        <w:t>, 2012 – </w:t>
      </w:r>
      <w:proofErr w:type="spellStart"/>
      <w:r w:rsidRPr="00EC4ABF">
        <w:rPr>
          <w:rFonts w:ascii="Times New Roman" w:eastAsia="Times New Roman" w:hAnsi="Times New Roman" w:cs="Times New Roman"/>
          <w:i/>
          <w:iCs/>
          <w:sz w:val="24"/>
          <w:szCs w:val="24"/>
          <w:lang w:val="en-US" w:eastAsia="ru-RU"/>
        </w:rPr>
        <w:t>Sulyak</w:t>
      </w:r>
      <w:proofErr w:type="spellEnd"/>
      <w:r w:rsidRPr="00EC4ABF">
        <w:rPr>
          <w:rFonts w:ascii="Times New Roman" w:eastAsia="Times New Roman" w:hAnsi="Times New Roman" w:cs="Times New Roman"/>
          <w:i/>
          <w:iCs/>
          <w:sz w:val="24"/>
          <w:szCs w:val="24"/>
          <w:lang w:val="en-US" w:eastAsia="ru-RU"/>
        </w:rPr>
        <w:t xml:space="preserve"> S.G. </w:t>
      </w:r>
      <w:r w:rsidRPr="00EC4ABF">
        <w:rPr>
          <w:rFonts w:ascii="Times New Roman" w:eastAsia="Times New Roman" w:hAnsi="Times New Roman" w:cs="Times New Roman"/>
          <w:sz w:val="24"/>
          <w:szCs w:val="24"/>
          <w:lang w:val="en-US" w:eastAsia="ru-RU"/>
        </w:rPr>
        <w:t>(2012). </w:t>
      </w:r>
      <w:proofErr w:type="spellStart"/>
      <w:r w:rsidRPr="00EC4ABF">
        <w:rPr>
          <w:rFonts w:ascii="Times New Roman" w:eastAsia="Times New Roman" w:hAnsi="Times New Roman" w:cs="Times New Roman"/>
          <w:sz w:val="24"/>
          <w:szCs w:val="24"/>
          <w:lang w:val="en-US" w:eastAsia="ru-RU"/>
        </w:rPr>
        <w:t>Etnodemograficheskie</w:t>
      </w:r>
      <w:proofErr w:type="spellEnd"/>
      <w:r w:rsidRPr="00EC4ABF">
        <w:rPr>
          <w:rFonts w:ascii="Times New Roman" w:eastAsia="Times New Roman" w:hAnsi="Times New Roman" w:cs="Times New Roman"/>
          <w:sz w:val="24"/>
          <w:szCs w:val="24"/>
          <w:lang w:val="en-US" w:eastAsia="ru-RU"/>
        </w:rPr>
        <w:t xml:space="preserve"> </w:t>
      </w:r>
      <w:proofErr w:type="spellStart"/>
      <w:r w:rsidRPr="00EC4ABF">
        <w:rPr>
          <w:rFonts w:ascii="Times New Roman" w:eastAsia="Times New Roman" w:hAnsi="Times New Roman" w:cs="Times New Roman"/>
          <w:sz w:val="24"/>
          <w:szCs w:val="24"/>
          <w:lang w:val="en-US" w:eastAsia="ru-RU"/>
        </w:rPr>
        <w:t>protsessy</w:t>
      </w:r>
      <w:proofErr w:type="spellEnd"/>
      <w:r w:rsidRPr="00EC4ABF">
        <w:rPr>
          <w:rFonts w:ascii="Times New Roman" w:eastAsia="Times New Roman" w:hAnsi="Times New Roman" w:cs="Times New Roman"/>
          <w:sz w:val="24"/>
          <w:szCs w:val="24"/>
          <w:lang w:val="en-US" w:eastAsia="ru-RU"/>
        </w:rPr>
        <w:t xml:space="preserve"> v </w:t>
      </w:r>
      <w:proofErr w:type="spellStart"/>
      <w:r w:rsidRPr="00EC4ABF">
        <w:rPr>
          <w:rFonts w:ascii="Times New Roman" w:eastAsia="Times New Roman" w:hAnsi="Times New Roman" w:cs="Times New Roman"/>
          <w:sz w:val="24"/>
          <w:szCs w:val="24"/>
          <w:lang w:val="en-US" w:eastAsia="ru-RU"/>
        </w:rPr>
        <w:t>Bessarabii</w:t>
      </w:r>
      <w:proofErr w:type="spellEnd"/>
      <w:r w:rsidRPr="00EC4ABF">
        <w:rPr>
          <w:rFonts w:ascii="Times New Roman" w:eastAsia="Times New Roman" w:hAnsi="Times New Roman" w:cs="Times New Roman"/>
          <w:sz w:val="24"/>
          <w:szCs w:val="24"/>
          <w:lang w:val="en-US" w:eastAsia="ru-RU"/>
        </w:rPr>
        <w:t xml:space="preserve"> v XIX – </w:t>
      </w:r>
      <w:proofErr w:type="spellStart"/>
      <w:r w:rsidRPr="00EC4ABF">
        <w:rPr>
          <w:rFonts w:ascii="Times New Roman" w:eastAsia="Times New Roman" w:hAnsi="Times New Roman" w:cs="Times New Roman"/>
          <w:sz w:val="24"/>
          <w:szCs w:val="24"/>
          <w:lang w:val="en-US" w:eastAsia="ru-RU"/>
        </w:rPr>
        <w:t>nachale</w:t>
      </w:r>
      <w:proofErr w:type="spellEnd"/>
      <w:r w:rsidRPr="00EC4ABF">
        <w:rPr>
          <w:rFonts w:ascii="Times New Roman" w:eastAsia="Times New Roman" w:hAnsi="Times New Roman" w:cs="Times New Roman"/>
          <w:sz w:val="24"/>
          <w:szCs w:val="24"/>
          <w:lang w:val="en-US" w:eastAsia="ru-RU"/>
        </w:rPr>
        <w:t xml:space="preserve"> XX v. [Ethno-Demographic processes in Bessarabia in the XIX - beginning of the XX ages]. </w:t>
      </w:r>
      <w:proofErr w:type="spellStart"/>
      <w:r w:rsidRPr="00EC4ABF">
        <w:rPr>
          <w:rFonts w:ascii="Times New Roman" w:eastAsia="Times New Roman" w:hAnsi="Times New Roman" w:cs="Times New Roman"/>
          <w:i/>
          <w:iCs/>
          <w:sz w:val="24"/>
          <w:szCs w:val="24"/>
          <w:lang w:eastAsia="ru-RU"/>
        </w:rPr>
        <w:t>Rusin</w:t>
      </w:r>
      <w:proofErr w:type="spellEnd"/>
      <w:r w:rsidRPr="00EC4ABF">
        <w:rPr>
          <w:rFonts w:ascii="Times New Roman" w:eastAsia="Times New Roman" w:hAnsi="Times New Roman" w:cs="Times New Roman"/>
          <w:i/>
          <w:iCs/>
          <w:sz w:val="24"/>
          <w:szCs w:val="24"/>
          <w:lang w:eastAsia="ru-RU"/>
        </w:rPr>
        <w:t xml:space="preserve">. </w:t>
      </w:r>
      <w:proofErr w:type="spellStart"/>
      <w:r w:rsidRPr="00015409">
        <w:rPr>
          <w:rFonts w:ascii="Times New Roman" w:eastAsia="Times New Roman" w:hAnsi="Times New Roman" w:cs="Times New Roman"/>
          <w:i/>
          <w:iCs/>
          <w:sz w:val="24"/>
          <w:szCs w:val="24"/>
          <w:lang w:eastAsia="ru-RU"/>
        </w:rPr>
        <w:t>International</w:t>
      </w:r>
      <w:proofErr w:type="spellEnd"/>
      <w:r w:rsidRPr="00015409">
        <w:rPr>
          <w:rFonts w:ascii="Times New Roman" w:eastAsia="Times New Roman" w:hAnsi="Times New Roman" w:cs="Times New Roman"/>
          <w:i/>
          <w:iCs/>
          <w:sz w:val="24"/>
          <w:szCs w:val="24"/>
          <w:lang w:eastAsia="ru-RU"/>
        </w:rPr>
        <w:t xml:space="preserve"> </w:t>
      </w:r>
      <w:proofErr w:type="spellStart"/>
      <w:r w:rsidRPr="00015409">
        <w:rPr>
          <w:rFonts w:ascii="Times New Roman" w:eastAsia="Times New Roman" w:hAnsi="Times New Roman" w:cs="Times New Roman"/>
          <w:i/>
          <w:iCs/>
          <w:sz w:val="24"/>
          <w:szCs w:val="24"/>
          <w:lang w:eastAsia="ru-RU"/>
        </w:rPr>
        <w:t>historical</w:t>
      </w:r>
      <w:proofErr w:type="spellEnd"/>
      <w:r w:rsidRPr="00015409">
        <w:rPr>
          <w:rFonts w:ascii="Times New Roman" w:eastAsia="Times New Roman" w:hAnsi="Times New Roman" w:cs="Times New Roman"/>
          <w:i/>
          <w:iCs/>
          <w:sz w:val="24"/>
          <w:szCs w:val="24"/>
          <w:lang w:eastAsia="ru-RU"/>
        </w:rPr>
        <w:t xml:space="preserve"> </w:t>
      </w:r>
      <w:proofErr w:type="spellStart"/>
      <w:r w:rsidRPr="00015409">
        <w:rPr>
          <w:rFonts w:ascii="Times New Roman" w:eastAsia="Times New Roman" w:hAnsi="Times New Roman" w:cs="Times New Roman"/>
          <w:i/>
          <w:iCs/>
          <w:sz w:val="24"/>
          <w:szCs w:val="24"/>
          <w:lang w:eastAsia="ru-RU"/>
        </w:rPr>
        <w:t>magazine</w:t>
      </w:r>
      <w:proofErr w:type="spellEnd"/>
      <w:r w:rsidRPr="00015409">
        <w:rPr>
          <w:rFonts w:ascii="Times New Roman" w:eastAsia="Times New Roman" w:hAnsi="Times New Roman" w:cs="Times New Roman"/>
          <w:sz w:val="24"/>
          <w:szCs w:val="24"/>
          <w:lang w:eastAsia="ru-RU"/>
        </w:rPr>
        <w:t xml:space="preserve">, </w:t>
      </w:r>
      <w:proofErr w:type="spellStart"/>
      <w:r w:rsidRPr="00015409">
        <w:rPr>
          <w:rFonts w:ascii="Times New Roman" w:eastAsia="Times New Roman" w:hAnsi="Times New Roman" w:cs="Times New Roman"/>
          <w:sz w:val="24"/>
          <w:szCs w:val="24"/>
          <w:lang w:eastAsia="ru-RU"/>
        </w:rPr>
        <w:t>Nr</w:t>
      </w:r>
      <w:proofErr w:type="spellEnd"/>
      <w:r w:rsidRPr="00015409">
        <w:rPr>
          <w:rFonts w:ascii="Times New Roman" w:eastAsia="Times New Roman" w:hAnsi="Times New Roman" w:cs="Times New Roman"/>
          <w:sz w:val="24"/>
          <w:szCs w:val="24"/>
          <w:lang w:eastAsia="ru-RU"/>
        </w:rPr>
        <w:t xml:space="preserve"> 1 (27), </w:t>
      </w:r>
      <w:proofErr w:type="spellStart"/>
      <w:r w:rsidRPr="00015409">
        <w:rPr>
          <w:rFonts w:ascii="Times New Roman" w:eastAsia="Times New Roman" w:hAnsi="Times New Roman" w:cs="Times New Roman"/>
          <w:sz w:val="24"/>
          <w:szCs w:val="24"/>
          <w:lang w:eastAsia="ru-RU"/>
        </w:rPr>
        <w:t>pp</w:t>
      </w:r>
      <w:proofErr w:type="spellEnd"/>
      <w:r w:rsidRPr="00015409">
        <w:rPr>
          <w:rFonts w:ascii="Times New Roman" w:eastAsia="Times New Roman" w:hAnsi="Times New Roman" w:cs="Times New Roman"/>
          <w:sz w:val="24"/>
          <w:szCs w:val="24"/>
          <w:lang w:eastAsia="ru-RU"/>
        </w:rPr>
        <w:t>. 6-26 [</w:t>
      </w:r>
      <w:proofErr w:type="spellStart"/>
      <w:r w:rsidRPr="00015409">
        <w:rPr>
          <w:rFonts w:ascii="Times New Roman" w:eastAsia="Times New Roman" w:hAnsi="Times New Roman" w:cs="Times New Roman"/>
          <w:sz w:val="24"/>
          <w:szCs w:val="24"/>
          <w:lang w:eastAsia="ru-RU"/>
        </w:rPr>
        <w:t>in</w:t>
      </w:r>
      <w:proofErr w:type="spellEnd"/>
      <w:r w:rsidRPr="00015409">
        <w:rPr>
          <w:rFonts w:ascii="Times New Roman" w:eastAsia="Times New Roman" w:hAnsi="Times New Roman" w:cs="Times New Roman"/>
          <w:sz w:val="24"/>
          <w:szCs w:val="24"/>
          <w:lang w:eastAsia="ru-RU"/>
        </w:rPr>
        <w:t xml:space="preserve"> </w:t>
      </w:r>
      <w:proofErr w:type="spellStart"/>
      <w:r w:rsidRPr="00015409">
        <w:rPr>
          <w:rFonts w:ascii="Times New Roman" w:eastAsia="Times New Roman" w:hAnsi="Times New Roman" w:cs="Times New Roman"/>
          <w:sz w:val="24"/>
          <w:szCs w:val="24"/>
          <w:lang w:eastAsia="ru-RU"/>
        </w:rPr>
        <w:t>Russian</w:t>
      </w:r>
      <w:proofErr w:type="spellEnd"/>
      <w:r w:rsidRPr="00015409">
        <w:rPr>
          <w:rFonts w:ascii="Times New Roman" w:eastAsia="Times New Roman" w:hAnsi="Times New Roman" w:cs="Times New Roman"/>
          <w:sz w:val="24"/>
          <w:szCs w:val="24"/>
          <w:lang w:eastAsia="ru-RU"/>
        </w:rPr>
        <w:t>]</w:t>
      </w:r>
    </w:p>
    <w:sectPr w:rsidR="00731633" w:rsidRPr="00015409" w:rsidSect="00914F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67"/>
    <w:rsid w:val="00015409"/>
    <w:rsid w:val="000671BC"/>
    <w:rsid w:val="000A38E0"/>
    <w:rsid w:val="00334B46"/>
    <w:rsid w:val="003D716E"/>
    <w:rsid w:val="004D2A1F"/>
    <w:rsid w:val="005F0637"/>
    <w:rsid w:val="00624E83"/>
    <w:rsid w:val="007923E7"/>
    <w:rsid w:val="008857A3"/>
    <w:rsid w:val="008C505D"/>
    <w:rsid w:val="00914F0F"/>
    <w:rsid w:val="00AD324E"/>
    <w:rsid w:val="00B91DB9"/>
    <w:rsid w:val="00C8124B"/>
    <w:rsid w:val="00D86167"/>
    <w:rsid w:val="00E02154"/>
    <w:rsid w:val="00E3244C"/>
    <w:rsid w:val="00E64B99"/>
    <w:rsid w:val="00EC4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DFC9"/>
  <w15:chartTrackingRefBased/>
  <w15:docId w15:val="{CA8AA889-7EA9-4BBD-AAB6-6A6D7B12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6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167"/>
    <w:rPr>
      <w:b/>
      <w:bCs/>
    </w:rPr>
  </w:style>
  <w:style w:type="character" w:styleId="a5">
    <w:name w:val="Hyperlink"/>
    <w:basedOn w:val="a0"/>
    <w:uiPriority w:val="99"/>
    <w:unhideWhenUsed/>
    <w:rsid w:val="00D86167"/>
    <w:rPr>
      <w:color w:val="0000FF"/>
      <w:u w:val="single"/>
    </w:rPr>
  </w:style>
  <w:style w:type="character" w:styleId="a6">
    <w:name w:val="Unresolved Mention"/>
    <w:basedOn w:val="a0"/>
    <w:uiPriority w:val="99"/>
    <w:semiHidden/>
    <w:unhideWhenUsed/>
    <w:rsid w:val="000A38E0"/>
    <w:rPr>
      <w:color w:val="605E5C"/>
      <w:shd w:val="clear" w:color="auto" w:fill="E1DFDD"/>
    </w:rPr>
  </w:style>
  <w:style w:type="character" w:styleId="a7">
    <w:name w:val="Emphasis"/>
    <w:basedOn w:val="a0"/>
    <w:uiPriority w:val="20"/>
    <w:qFormat/>
    <w:rsid w:val="000154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325161">
      <w:bodyDiv w:val="1"/>
      <w:marLeft w:val="0"/>
      <w:marRight w:val="0"/>
      <w:marTop w:val="0"/>
      <w:marBottom w:val="0"/>
      <w:divBdr>
        <w:top w:val="none" w:sz="0" w:space="0" w:color="auto"/>
        <w:left w:val="none" w:sz="0" w:space="0" w:color="auto"/>
        <w:bottom w:val="none" w:sz="0" w:space="0" w:color="auto"/>
        <w:right w:val="none" w:sz="0" w:space="0" w:color="auto"/>
      </w:divBdr>
    </w:div>
    <w:div w:id="309478567">
      <w:bodyDiv w:val="1"/>
      <w:marLeft w:val="0"/>
      <w:marRight w:val="0"/>
      <w:marTop w:val="0"/>
      <w:marBottom w:val="0"/>
      <w:divBdr>
        <w:top w:val="none" w:sz="0" w:space="0" w:color="auto"/>
        <w:left w:val="none" w:sz="0" w:space="0" w:color="auto"/>
        <w:bottom w:val="none" w:sz="0" w:space="0" w:color="auto"/>
        <w:right w:val="none" w:sz="0" w:space="0" w:color="auto"/>
      </w:divBdr>
      <w:divsChild>
        <w:div w:id="313612050">
          <w:marLeft w:val="0"/>
          <w:marRight w:val="0"/>
          <w:marTop w:val="0"/>
          <w:marBottom w:val="0"/>
          <w:divBdr>
            <w:top w:val="none" w:sz="0" w:space="0" w:color="auto"/>
            <w:left w:val="none" w:sz="0" w:space="0" w:color="auto"/>
            <w:bottom w:val="none" w:sz="0" w:space="0" w:color="auto"/>
            <w:right w:val="none" w:sz="0" w:space="0" w:color="auto"/>
          </w:divBdr>
          <w:divsChild>
            <w:div w:id="1097412095">
              <w:marLeft w:val="0"/>
              <w:marRight w:val="0"/>
              <w:marTop w:val="0"/>
              <w:marBottom w:val="0"/>
              <w:divBdr>
                <w:top w:val="none" w:sz="0" w:space="0" w:color="auto"/>
                <w:left w:val="none" w:sz="0" w:space="0" w:color="auto"/>
                <w:bottom w:val="none" w:sz="0" w:space="0" w:color="auto"/>
                <w:right w:val="none" w:sz="0" w:space="0" w:color="auto"/>
              </w:divBdr>
              <w:divsChild>
                <w:div w:id="1686207235">
                  <w:marLeft w:val="90"/>
                  <w:marRight w:val="0"/>
                  <w:marTop w:val="0"/>
                  <w:marBottom w:val="0"/>
                  <w:divBdr>
                    <w:top w:val="none" w:sz="0" w:space="0" w:color="auto"/>
                    <w:left w:val="none" w:sz="0" w:space="0" w:color="auto"/>
                    <w:bottom w:val="none" w:sz="0" w:space="0" w:color="auto"/>
                    <w:right w:val="none" w:sz="0" w:space="0" w:color="auto"/>
                  </w:divBdr>
                  <w:divsChild>
                    <w:div w:id="694732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84767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journal43.com/en/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molchanova@incfar.net" TargetMode="External"/><Relationship Id="rId5" Type="http://schemas.openxmlformats.org/officeDocument/2006/relationships/hyperlink" Target="mailto:v.molchanova@incfar.net" TargetMode="External"/><Relationship Id="rId4" Type="http://schemas.openxmlformats.org/officeDocument/2006/relationships/hyperlink" Target="mailto:v.molchanova@incfar.net"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1702</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Черкасов</dc:creator>
  <cp:keywords/>
  <dc:description/>
  <cp:lastModifiedBy>Александр Черкасов</cp:lastModifiedBy>
  <cp:revision>9</cp:revision>
  <dcterms:created xsi:type="dcterms:W3CDTF">2020-07-01T20:31:00Z</dcterms:created>
  <dcterms:modified xsi:type="dcterms:W3CDTF">2020-07-10T22:46:00Z</dcterms:modified>
</cp:coreProperties>
</file>